
<file path=[Content_Types].xml><?xml version="1.0" encoding="utf-8"?>
<Types xmlns="http://schemas.openxmlformats.org/package/2006/content-types">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FFB38F" w14:textId="6655A567" w:rsidR="004537A0" w:rsidRPr="00EA2318" w:rsidRDefault="004537A0" w:rsidP="004537A0">
      <w:pPr>
        <w:jc w:val="center"/>
        <w:rPr>
          <w:rFonts w:ascii="Times New Roman" w:hAnsi="Times New Roman" w:cs="Times New Roman"/>
          <w:b/>
          <w:bCs/>
          <w:lang w:val="pt-BR"/>
        </w:rPr>
      </w:pPr>
      <w:r w:rsidRPr="00EA2318">
        <w:rPr>
          <w:rFonts w:ascii="Times New Roman" w:hAnsi="Times New Roman" w:cs="Times New Roman"/>
          <w:b/>
          <w:bCs/>
          <w:lang w:val="pt-BR"/>
        </w:rPr>
        <w:t>HOTĂRÂREA</w:t>
      </w:r>
      <w:r w:rsidRPr="00EA2318">
        <w:rPr>
          <w:rFonts w:ascii="Times New Roman" w:hAnsi="Times New Roman" w:cs="Times New Roman"/>
          <w:b/>
          <w:bCs/>
          <w:lang w:val="pt-BR"/>
        </w:rPr>
        <w:br/>
        <w:t xml:space="preserve">Adunării Generale </w:t>
      </w:r>
      <w:r w:rsidR="00E83ED4" w:rsidRPr="00EA2318">
        <w:rPr>
          <w:rFonts w:ascii="Times New Roman" w:hAnsi="Times New Roman" w:cs="Times New Roman"/>
          <w:b/>
          <w:bCs/>
          <w:lang w:val="pt-BR"/>
        </w:rPr>
        <w:t>Ordinare</w:t>
      </w:r>
      <w:r w:rsidRPr="00EA2318">
        <w:rPr>
          <w:rFonts w:ascii="Times New Roman" w:hAnsi="Times New Roman" w:cs="Times New Roman"/>
          <w:b/>
          <w:bCs/>
          <w:lang w:val="pt-BR"/>
        </w:rPr>
        <w:t xml:space="preserve"> a Acționarilor</w:t>
      </w:r>
      <w:r w:rsidRPr="00EA2318">
        <w:rPr>
          <w:rFonts w:ascii="Times New Roman" w:hAnsi="Times New Roman" w:cs="Times New Roman"/>
          <w:b/>
          <w:bCs/>
          <w:lang w:val="pt-BR"/>
        </w:rPr>
        <w:br/>
        <w:t>Societății Service Ciclop S.A.</w:t>
      </w:r>
    </w:p>
    <w:p w14:paraId="019834A4" w14:textId="75DC760E" w:rsidR="004537A0" w:rsidRPr="002E1ECB" w:rsidRDefault="004537A0" w:rsidP="004537A0">
      <w:pPr>
        <w:jc w:val="center"/>
        <w:rPr>
          <w:rFonts w:ascii="Times New Roman" w:hAnsi="Times New Roman" w:cs="Times New Roman"/>
          <w:b/>
          <w:bCs/>
          <w:lang w:val="pt-BR"/>
        </w:rPr>
      </w:pPr>
      <w:r w:rsidRPr="002E1ECB">
        <w:rPr>
          <w:rFonts w:ascii="Times New Roman" w:hAnsi="Times New Roman" w:cs="Times New Roman"/>
          <w:b/>
          <w:bCs/>
          <w:lang w:val="pt-BR"/>
        </w:rPr>
        <w:t>Nr.</w:t>
      </w:r>
      <w:r w:rsidR="00B74F11">
        <w:rPr>
          <w:rFonts w:ascii="Times New Roman" w:hAnsi="Times New Roman" w:cs="Times New Roman"/>
          <w:b/>
          <w:bCs/>
          <w:lang w:val="pt-BR"/>
        </w:rPr>
        <w:t xml:space="preserve"> </w:t>
      </w:r>
      <w:r w:rsidR="009031BB">
        <w:rPr>
          <w:rFonts w:ascii="Times New Roman" w:hAnsi="Times New Roman" w:cs="Times New Roman"/>
          <w:b/>
          <w:bCs/>
          <w:lang w:val="pt-BR"/>
        </w:rPr>
        <w:t>07</w:t>
      </w:r>
      <w:r w:rsidRPr="002E1ECB">
        <w:rPr>
          <w:rFonts w:ascii="Times New Roman" w:hAnsi="Times New Roman" w:cs="Times New Roman"/>
          <w:b/>
          <w:bCs/>
          <w:lang w:val="pt-BR"/>
        </w:rPr>
        <w:t xml:space="preserve"> din data de</w:t>
      </w:r>
      <w:r w:rsidR="00C11F94" w:rsidRPr="002E1ECB">
        <w:rPr>
          <w:rFonts w:ascii="Times New Roman" w:hAnsi="Times New Roman" w:cs="Times New Roman"/>
          <w:b/>
          <w:bCs/>
          <w:lang w:val="pt-BR"/>
        </w:rPr>
        <w:t xml:space="preserve"> </w:t>
      </w:r>
      <w:r w:rsidR="00903745" w:rsidRPr="002E1ECB">
        <w:rPr>
          <w:rFonts w:ascii="Times New Roman" w:hAnsi="Times New Roman" w:cs="Times New Roman"/>
          <w:b/>
          <w:bCs/>
          <w:lang w:val="pt-BR"/>
        </w:rPr>
        <w:t>1</w:t>
      </w:r>
      <w:r w:rsidR="00230975">
        <w:rPr>
          <w:rFonts w:ascii="Times New Roman" w:hAnsi="Times New Roman" w:cs="Times New Roman"/>
          <w:b/>
          <w:bCs/>
          <w:lang w:val="pt-BR"/>
        </w:rPr>
        <w:t>4</w:t>
      </w:r>
      <w:r w:rsidR="00903745" w:rsidRPr="002E1ECB">
        <w:rPr>
          <w:rFonts w:ascii="Times New Roman" w:hAnsi="Times New Roman" w:cs="Times New Roman"/>
          <w:b/>
          <w:bCs/>
          <w:lang w:val="pt-BR"/>
        </w:rPr>
        <w:t>.</w:t>
      </w:r>
      <w:r w:rsidR="009031BB">
        <w:rPr>
          <w:rFonts w:ascii="Times New Roman" w:hAnsi="Times New Roman" w:cs="Times New Roman"/>
          <w:b/>
          <w:bCs/>
          <w:lang w:val="pt-BR"/>
        </w:rPr>
        <w:t>10</w:t>
      </w:r>
      <w:r w:rsidR="00903745" w:rsidRPr="002E1ECB">
        <w:rPr>
          <w:rFonts w:ascii="Times New Roman" w:hAnsi="Times New Roman" w:cs="Times New Roman"/>
          <w:b/>
          <w:bCs/>
          <w:lang w:val="pt-BR"/>
        </w:rPr>
        <w:t>.2026</w:t>
      </w:r>
    </w:p>
    <w:p w14:paraId="2C92D423" w14:textId="77777777" w:rsidR="005B5EA2" w:rsidRPr="005D2913" w:rsidRDefault="005B5EA2" w:rsidP="004537A0">
      <w:pPr>
        <w:rPr>
          <w:rFonts w:ascii="Times New Roman" w:hAnsi="Times New Roman" w:cs="Times New Roman"/>
          <w:lang w:val="pt-BR"/>
        </w:rPr>
      </w:pPr>
    </w:p>
    <w:p w14:paraId="40863963" w14:textId="7745294C" w:rsidR="009B4B75" w:rsidRDefault="005B5EA2" w:rsidP="009B4B75">
      <w:pPr>
        <w:rPr>
          <w:rFonts w:ascii="Times New Roman" w:hAnsi="Times New Roman" w:cs="Times New Roman"/>
        </w:rPr>
      </w:pPr>
      <w:r w:rsidRPr="005D2913">
        <w:rPr>
          <w:rFonts w:ascii="Times New Roman" w:hAnsi="Times New Roman" w:cs="Times New Roman"/>
          <w:lang w:val="pt-BR"/>
        </w:rPr>
        <w:t xml:space="preserve"> </w:t>
      </w:r>
      <w:r w:rsidR="0098252D" w:rsidRPr="005D2913">
        <w:rPr>
          <w:rFonts w:ascii="Times New Roman" w:hAnsi="Times New Roman" w:cs="Times New Roman"/>
          <w:lang w:val="pt-BR"/>
        </w:rPr>
        <w:tab/>
      </w:r>
      <w:r w:rsidR="009B4B75">
        <w:rPr>
          <w:rFonts w:ascii="Times New Roman" w:hAnsi="Times New Roman" w:cs="Times New Roman"/>
          <w:lang w:val="pt-BR"/>
        </w:rPr>
        <w:t xml:space="preserve">Adunarea Generală </w:t>
      </w:r>
      <w:r w:rsidR="00E83ED4">
        <w:rPr>
          <w:rFonts w:ascii="Times New Roman" w:hAnsi="Times New Roman" w:cs="Times New Roman"/>
          <w:lang w:val="pt-BR"/>
        </w:rPr>
        <w:t xml:space="preserve">Ordinară </w:t>
      </w:r>
      <w:r w:rsidR="009B4B75">
        <w:rPr>
          <w:rFonts w:ascii="Times New Roman" w:hAnsi="Times New Roman" w:cs="Times New Roman"/>
          <w:lang w:val="pt-BR"/>
        </w:rPr>
        <w:t xml:space="preserve">a Acționarilor societății Service Ciclop S.A., persoană juridică română, cu sediul în București, Sector 4, Șoseaua Giurgiului nr. 260, înregistrată la Registrul Comerțului sub nr. </w:t>
      </w:r>
      <w:r w:rsidR="009B4B75">
        <w:rPr>
          <w:rFonts w:ascii="Times New Roman" w:eastAsia="Times New Roman" w:hAnsi="Times New Roman" w:cs="Times New Roman"/>
          <w:bCs/>
          <w:lang w:val="pt-BR"/>
        </w:rPr>
        <w:t>J 1999002545402</w:t>
      </w:r>
      <w:r w:rsidR="009B4B75">
        <w:rPr>
          <w:rFonts w:ascii="Times New Roman" w:hAnsi="Times New Roman" w:cs="Times New Roman"/>
          <w:lang w:val="pt-BR"/>
        </w:rPr>
        <w:t xml:space="preserve">, CUI: RO11573879, legal convocată </w:t>
      </w:r>
      <w:r w:rsidR="009B4B75">
        <w:rPr>
          <w:rFonts w:ascii="Times New Roman" w:hAnsi="Times New Roman" w:cs="Times New Roman"/>
        </w:rPr>
        <w:t xml:space="preserve">ședința și statutar întrunită </w:t>
      </w:r>
      <w:r w:rsidR="00C234C6">
        <w:rPr>
          <w:rFonts w:ascii="Times New Roman" w:hAnsi="Times New Roman" w:cs="Times New Roman"/>
        </w:rPr>
        <w:t xml:space="preserve">în ședință </w:t>
      </w:r>
      <w:r w:rsidR="009B4B75">
        <w:rPr>
          <w:rFonts w:ascii="Times New Roman" w:hAnsi="Times New Roman" w:cs="Times New Roman"/>
        </w:rPr>
        <w:t xml:space="preserve">cu participarea acționarilor prezenți reprezentând </w:t>
      </w:r>
      <w:bookmarkStart w:id="0" w:name="_Hlk220051715"/>
      <w:r w:rsidR="009B4B75">
        <w:rPr>
          <w:rFonts w:ascii="Times New Roman" w:hAnsi="Times New Roman" w:cs="Times New Roman"/>
        </w:rPr>
        <w:t>99,9991006 % din capitalul social</w:t>
      </w:r>
      <w:bookmarkEnd w:id="0"/>
      <w:r w:rsidR="009B4B75">
        <w:rPr>
          <w:rFonts w:ascii="Times New Roman" w:hAnsi="Times New Roman" w:cs="Times New Roman"/>
        </w:rPr>
        <w:t>, respectiv:</w:t>
      </w:r>
    </w:p>
    <w:p w14:paraId="78546ADF" w14:textId="77777777" w:rsidR="009B4B75" w:rsidRDefault="009B4B75" w:rsidP="009B4B75">
      <w:pPr>
        <w:rPr>
          <w:rFonts w:ascii="Times New Roman" w:hAnsi="Times New Roman" w:cs="Times New Roman"/>
          <w:lang w:val="pt-BR"/>
        </w:rPr>
      </w:pPr>
    </w:p>
    <w:p w14:paraId="5994DA08" w14:textId="77777777" w:rsidR="009B4B75" w:rsidRDefault="009B4B75" w:rsidP="009B4B75">
      <w:pPr>
        <w:ind w:left="720"/>
        <w:rPr>
          <w:rFonts w:ascii="Times New Roman" w:hAnsi="Times New Roman" w:cs="Times New Roman"/>
          <w:lang w:val="pt-BR"/>
        </w:rPr>
      </w:pPr>
      <w:r>
        <w:rPr>
          <w:rFonts w:ascii="Times New Roman" w:hAnsi="Times New Roman" w:cs="Times New Roman"/>
          <w:lang w:val="pt-BR"/>
        </w:rPr>
        <w:t>Acționari prezenți:</w:t>
      </w:r>
    </w:p>
    <w:p w14:paraId="3E7D49D6" w14:textId="77777777" w:rsidR="009B4B75" w:rsidRDefault="009B4B75" w:rsidP="009B4B75">
      <w:pPr>
        <w:rPr>
          <w:rFonts w:ascii="Times New Roman" w:hAnsi="Times New Roman" w:cs="Times New Roman"/>
          <w:lang w:val="pt-BR"/>
        </w:rPr>
      </w:pPr>
      <w:r>
        <w:rPr>
          <w:rFonts w:ascii="Times New Roman" w:hAnsi="Times New Roman" w:cs="Times New Roman"/>
          <w:lang w:val="pt-BR"/>
        </w:rPr>
        <w:t>1. Municipiul București, prin Consiliul General al Municipiului București (acționar majoritar), cu sediul în București, Sector 5, B-dul Regina Elisabeta nr. 47, CUI: 4267117, reprezentat de:</w:t>
      </w:r>
      <w:r>
        <w:rPr>
          <w:rFonts w:ascii="Times New Roman" w:hAnsi="Times New Roman" w:cs="Times New Roman"/>
          <w:lang w:val="pt-BR"/>
        </w:rPr>
        <w:br/>
        <w:t>- Manole Gelu Ciprian (în baza Hotărârii HCGMB nr. 36/26.02.2025)</w:t>
      </w:r>
      <w:r>
        <w:rPr>
          <w:rFonts w:ascii="Times New Roman" w:hAnsi="Times New Roman" w:cs="Times New Roman"/>
          <w:lang w:val="pt-BR"/>
        </w:rPr>
        <w:br/>
        <w:t>- Botîlcă Adrian (în baza Hotărârii HCGMB nr. 36/26.02.2025)</w:t>
      </w:r>
    </w:p>
    <w:p w14:paraId="678663EB" w14:textId="77777777" w:rsidR="009B4B75" w:rsidRDefault="009B4B75" w:rsidP="009B4B75">
      <w:pPr>
        <w:rPr>
          <w:rFonts w:ascii="Times New Roman" w:hAnsi="Times New Roman" w:cs="Times New Roman"/>
          <w:sz w:val="10"/>
          <w:szCs w:val="10"/>
          <w:lang w:val="pt-BR"/>
        </w:rPr>
      </w:pPr>
    </w:p>
    <w:p w14:paraId="29B40BA9" w14:textId="447B826F" w:rsidR="009B4B75" w:rsidRDefault="009B4B75" w:rsidP="009B4B75">
      <w:pPr>
        <w:rPr>
          <w:rFonts w:ascii="Times New Roman" w:hAnsi="Times New Roman" w:cs="Times New Roman"/>
          <w:lang w:val="pt-BR"/>
        </w:rPr>
      </w:pPr>
      <w:r>
        <w:rPr>
          <w:rFonts w:ascii="Times New Roman" w:hAnsi="Times New Roman" w:cs="Times New Roman"/>
          <w:lang w:val="pt-BR"/>
        </w:rPr>
        <w:t xml:space="preserve">2. Compania Municipală Energetica Servicii București S.A. (acționar minoritar), cu sediul în București, Sector 3, Strada Nerva Traian nr. 3 , etaj. 5,  </w:t>
      </w:r>
      <w:r>
        <w:rPr>
          <w:rFonts w:ascii="Times New Roman" w:hAnsi="Times New Roman" w:cs="Times New Roman"/>
        </w:rPr>
        <w:t>J2019007921409,</w:t>
      </w:r>
      <w:r>
        <w:rPr>
          <w:rFonts w:ascii="Times New Roman" w:hAnsi="Times New Roman" w:cs="Times New Roman"/>
          <w:lang w:val="pt-BR"/>
        </w:rPr>
        <w:t xml:space="preserve"> CUI: 41268559, reprezentată de:</w:t>
      </w:r>
      <w:r>
        <w:rPr>
          <w:rFonts w:ascii="Times New Roman" w:hAnsi="Times New Roman" w:cs="Times New Roman"/>
          <w:lang w:val="pt-BR"/>
        </w:rPr>
        <w:br/>
        <w:t>- Preda Virgil-Daniel (în baza Hotărârii AGA nr. 19/18.12.2025) - ABSENT</w:t>
      </w:r>
    </w:p>
    <w:p w14:paraId="7B300B56" w14:textId="77777777" w:rsidR="009B4B75" w:rsidRDefault="009B4B75" w:rsidP="009B4B75">
      <w:pPr>
        <w:rPr>
          <w:rFonts w:ascii="Times New Roman" w:hAnsi="Times New Roman" w:cs="Times New Roman"/>
          <w:lang w:val="pt-BR"/>
        </w:rPr>
      </w:pPr>
    </w:p>
    <w:p w14:paraId="7D2FE43D" w14:textId="77777777" w:rsidR="009B4B75" w:rsidRDefault="009B4B75" w:rsidP="009B4B75">
      <w:pPr>
        <w:rPr>
          <w:rFonts w:ascii="Times New Roman" w:hAnsi="Times New Roman" w:cs="Times New Roman"/>
          <w:lang w:val="pt-BR"/>
        </w:rPr>
      </w:pPr>
      <w:r>
        <w:rPr>
          <w:rFonts w:ascii="Times New Roman" w:hAnsi="Times New Roman" w:cs="Times New Roman"/>
          <w:lang w:val="pt-BR"/>
        </w:rPr>
        <w:t>În condițiile legale de cvorum, având în vedere:</w:t>
      </w:r>
      <w:r>
        <w:rPr>
          <w:rFonts w:ascii="Times New Roman" w:hAnsi="Times New Roman" w:cs="Times New Roman"/>
          <w:lang w:val="pt-BR"/>
        </w:rPr>
        <w:br/>
      </w:r>
      <w:bookmarkStart w:id="1" w:name="_Hlk204605607"/>
      <w:r>
        <w:rPr>
          <w:rFonts w:ascii="Times New Roman" w:hAnsi="Times New Roman" w:cs="Times New Roman"/>
          <w:lang w:val="pt-BR"/>
        </w:rPr>
        <w:t>- O.U.G. nr. 109/2011 privind guvernanța corporativă a întreprinderilor publice,</w:t>
      </w:r>
      <w:r>
        <w:rPr>
          <w:rFonts w:ascii="Times New Roman" w:hAnsi="Times New Roman" w:cs="Times New Roman"/>
          <w:lang w:val="pt-BR"/>
        </w:rPr>
        <w:br/>
        <w:t xml:space="preserve">- </w:t>
      </w:r>
      <w:bookmarkStart w:id="2" w:name="_Hlk204605792"/>
      <w:r>
        <w:rPr>
          <w:rFonts w:ascii="Times New Roman" w:hAnsi="Times New Roman" w:cs="Times New Roman"/>
          <w:lang w:val="pt-BR"/>
        </w:rPr>
        <w:t>Legea nr. 31/1990 privind societățile comerciale</w:t>
      </w:r>
      <w:bookmarkEnd w:id="2"/>
    </w:p>
    <w:p w14:paraId="3153FE0F" w14:textId="02C037CF" w:rsidR="009B4B75" w:rsidRDefault="009B4B75" w:rsidP="009B4B75">
      <w:pPr>
        <w:rPr>
          <w:rFonts w:ascii="Times New Roman" w:hAnsi="Times New Roman" w:cs="Times New Roman"/>
          <w:lang w:val="pt-BR"/>
        </w:rPr>
      </w:pPr>
      <w:r>
        <w:rPr>
          <w:rFonts w:ascii="Times New Roman" w:hAnsi="Times New Roman" w:cs="Times New Roman"/>
          <w:lang w:val="pt-BR"/>
        </w:rPr>
        <w:t>- Statutul societății,</w:t>
      </w:r>
      <w:r>
        <w:rPr>
          <w:rFonts w:ascii="Times New Roman" w:hAnsi="Times New Roman" w:cs="Times New Roman"/>
          <w:lang w:val="pt-BR"/>
        </w:rPr>
        <w:br/>
      </w:r>
      <w:bookmarkEnd w:id="1"/>
      <w:r>
        <w:rPr>
          <w:rFonts w:ascii="Times New Roman" w:hAnsi="Times New Roman" w:cs="Times New Roman"/>
          <w:lang w:val="pt-BR"/>
        </w:rPr>
        <w:t xml:space="preserve">- Procesul-verbal al ședinței AGA din </w:t>
      </w:r>
      <w:r w:rsidR="00E83ED4">
        <w:rPr>
          <w:rFonts w:ascii="Times New Roman" w:hAnsi="Times New Roman" w:cs="Times New Roman"/>
          <w:lang w:val="pt-BR"/>
        </w:rPr>
        <w:t>1</w:t>
      </w:r>
      <w:r w:rsidR="00230975">
        <w:rPr>
          <w:rFonts w:ascii="Times New Roman" w:hAnsi="Times New Roman" w:cs="Times New Roman"/>
          <w:lang w:val="pt-BR"/>
        </w:rPr>
        <w:t>4</w:t>
      </w:r>
      <w:r w:rsidR="00E83ED4">
        <w:rPr>
          <w:rFonts w:ascii="Times New Roman" w:hAnsi="Times New Roman" w:cs="Times New Roman"/>
          <w:lang w:val="pt-BR"/>
        </w:rPr>
        <w:t>.10.2026</w:t>
      </w:r>
    </w:p>
    <w:p w14:paraId="4C970243" w14:textId="7E464FB3" w:rsidR="00F82B3B" w:rsidRDefault="00F82B3B" w:rsidP="009B4B75">
      <w:pPr>
        <w:rPr>
          <w:rFonts w:ascii="Times New Roman" w:hAnsi="Times New Roman" w:cs="Times New Roman"/>
          <w:lang w:val="pt-BR"/>
        </w:rPr>
      </w:pPr>
    </w:p>
    <w:p w14:paraId="485EFCF9" w14:textId="2464FB5B" w:rsidR="00996253" w:rsidRDefault="004779EF" w:rsidP="004779EF">
      <w:pPr>
        <w:ind w:left="3600"/>
        <w:rPr>
          <w:rFonts w:ascii="Times New Roman" w:hAnsi="Times New Roman" w:cs="Times New Roman"/>
          <w:b/>
          <w:bCs/>
          <w:lang w:val="pt-BR"/>
        </w:rPr>
      </w:pPr>
      <w:r w:rsidRPr="00F82B3B">
        <w:rPr>
          <w:rFonts w:ascii="Times New Roman" w:hAnsi="Times New Roman" w:cs="Times New Roman"/>
          <w:b/>
          <w:bCs/>
          <w:lang w:val="pt-BR"/>
        </w:rPr>
        <w:t xml:space="preserve">           </w:t>
      </w:r>
      <w:r w:rsidR="004537A0" w:rsidRPr="00F82B3B">
        <w:rPr>
          <w:rFonts w:ascii="Times New Roman" w:hAnsi="Times New Roman" w:cs="Times New Roman"/>
          <w:b/>
          <w:bCs/>
          <w:lang w:val="pt-BR"/>
        </w:rPr>
        <w:t>HOTĂRĂȘTE:</w:t>
      </w:r>
      <w:r w:rsidR="007C06F3">
        <w:rPr>
          <w:rFonts w:ascii="Times New Roman" w:hAnsi="Times New Roman" w:cs="Times New Roman"/>
          <w:b/>
          <w:bCs/>
          <w:lang w:val="pt-BR"/>
        </w:rPr>
        <w:t xml:space="preserve"> </w:t>
      </w:r>
    </w:p>
    <w:p w14:paraId="65257733" w14:textId="0F1DF303" w:rsidR="00A14359" w:rsidRPr="00A14359" w:rsidRDefault="00A14359" w:rsidP="00A14359">
      <w:pPr>
        <w:rPr>
          <w:rFonts w:ascii="Times New Roman" w:hAnsi="Times New Roman" w:cs="Times New Roman"/>
        </w:rPr>
      </w:pPr>
      <w:r w:rsidRPr="0019354B">
        <w:rPr>
          <w:rFonts w:ascii="Times New Roman" w:hAnsi="Times New Roman" w:cs="Times New Roman"/>
          <w:b/>
          <w:bCs/>
        </w:rPr>
        <w:t>Art. 1</w:t>
      </w:r>
      <w:r w:rsidR="0019354B">
        <w:rPr>
          <w:rFonts w:ascii="Times New Roman" w:hAnsi="Times New Roman" w:cs="Times New Roman"/>
        </w:rPr>
        <w:t>.</w:t>
      </w:r>
      <w:r w:rsidRPr="00A14359">
        <w:rPr>
          <w:rFonts w:ascii="Times New Roman" w:hAnsi="Times New Roman" w:cs="Times New Roman"/>
        </w:rPr>
        <w:t xml:space="preserve"> Prelungirea  contractelor de mandat pentru o perioadă de 2 (două) luni începând cu data de 1</w:t>
      </w:r>
      <w:r w:rsidR="00E83ED4">
        <w:rPr>
          <w:rFonts w:ascii="Times New Roman" w:hAnsi="Times New Roman" w:cs="Times New Roman"/>
        </w:rPr>
        <w:t>6</w:t>
      </w:r>
      <w:r w:rsidRPr="00A14359">
        <w:rPr>
          <w:rFonts w:ascii="Times New Roman" w:hAnsi="Times New Roman" w:cs="Times New Roman"/>
        </w:rPr>
        <w:t>.</w:t>
      </w:r>
      <w:r w:rsidR="00E83ED4">
        <w:rPr>
          <w:rFonts w:ascii="Times New Roman" w:hAnsi="Times New Roman" w:cs="Times New Roman"/>
        </w:rPr>
        <w:t>10</w:t>
      </w:r>
      <w:r w:rsidRPr="00A14359">
        <w:rPr>
          <w:rFonts w:ascii="Times New Roman" w:hAnsi="Times New Roman" w:cs="Times New Roman"/>
        </w:rPr>
        <w:t>.2026 până la data de 1</w:t>
      </w:r>
      <w:r w:rsidR="00FE10B0">
        <w:rPr>
          <w:rFonts w:ascii="Times New Roman" w:hAnsi="Times New Roman" w:cs="Times New Roman"/>
        </w:rPr>
        <w:t>5</w:t>
      </w:r>
      <w:r w:rsidRPr="00A14359">
        <w:rPr>
          <w:rFonts w:ascii="Times New Roman" w:hAnsi="Times New Roman" w:cs="Times New Roman"/>
        </w:rPr>
        <w:t>.</w:t>
      </w:r>
      <w:r w:rsidR="00E83ED4">
        <w:rPr>
          <w:rFonts w:ascii="Times New Roman" w:hAnsi="Times New Roman" w:cs="Times New Roman"/>
        </w:rPr>
        <w:t>12</w:t>
      </w:r>
      <w:r w:rsidRPr="00A14359">
        <w:rPr>
          <w:rFonts w:ascii="Times New Roman" w:hAnsi="Times New Roman" w:cs="Times New Roman"/>
        </w:rPr>
        <w:t>.2026 pentru următorii membri:</w:t>
      </w:r>
    </w:p>
    <w:p w14:paraId="695ADB3B" w14:textId="02E28F17" w:rsidR="00A14359" w:rsidRPr="00A14359" w:rsidRDefault="004346EF" w:rsidP="00A14359">
      <w:pPr>
        <w:pStyle w:val="ListParagraph"/>
        <w:numPr>
          <w:ilvl w:val="0"/>
          <w:numId w:val="17"/>
        </w:numPr>
        <w:rPr>
          <w:rFonts w:ascii="Times New Roman" w:hAnsi="Times New Roman" w:cs="Times New Roman"/>
          <w:szCs w:val="24"/>
        </w:rPr>
      </w:pPr>
      <w:r w:rsidRPr="00C67628">
        <w:rPr>
          <w:b/>
          <w:bCs/>
          <w:lang w:eastAsia="ro-RO" w:bidi="ar-SA"/>
        </w:rPr>
        <w:t xml:space="preserve">Doamna </w:t>
      </w:r>
      <w:r w:rsidRPr="00A14359">
        <w:rPr>
          <w:rFonts w:ascii="Times New Roman" w:hAnsi="Times New Roman" w:cs="Times New Roman"/>
          <w:b/>
          <w:bCs/>
          <w:szCs w:val="24"/>
        </w:rPr>
        <w:t>Gorneanu Mihaela</w:t>
      </w:r>
      <w:r w:rsidR="00A14359" w:rsidRPr="00A14359">
        <w:rPr>
          <w:rFonts w:ascii="Times New Roman" w:hAnsi="Times New Roman" w:cs="Times New Roman"/>
          <w:szCs w:val="24"/>
        </w:rPr>
        <w:t>, născută în Mun</w:t>
      </w:r>
      <w:r w:rsidR="00E5572B">
        <w:rPr>
          <w:rFonts w:ascii="Times New Roman" w:hAnsi="Times New Roman" w:cs="Times New Roman"/>
          <w:szCs w:val="24"/>
        </w:rPr>
        <w:t>.</w:t>
      </w:r>
      <w:r w:rsidR="00A14359" w:rsidRPr="00A14359">
        <w:rPr>
          <w:rFonts w:ascii="Times New Roman" w:hAnsi="Times New Roman" w:cs="Times New Roman"/>
          <w:szCs w:val="24"/>
        </w:rPr>
        <w:t xml:space="preserve"> București, Sector 1, la data de 13.11.1976, domiciliată în Mun</w:t>
      </w:r>
      <w:r w:rsidR="00E5572B">
        <w:rPr>
          <w:rFonts w:ascii="Times New Roman" w:hAnsi="Times New Roman" w:cs="Times New Roman"/>
          <w:szCs w:val="24"/>
        </w:rPr>
        <w:t xml:space="preserve">. </w:t>
      </w:r>
      <w:r w:rsidR="00A14359" w:rsidRPr="00A14359">
        <w:rPr>
          <w:rFonts w:ascii="Times New Roman" w:hAnsi="Times New Roman" w:cs="Times New Roman"/>
          <w:szCs w:val="24"/>
        </w:rPr>
        <w:t xml:space="preserve">București, Calea 13 Septembrie nr. 208, bl. V39, sc. 1, et. 3, ap. 16, Sector 5, posesoare a C.I. seria RK nr. 792998, eliberat de S.P.C.E.P. Sector 5 la data de 01.09.2021, valabil pana la data de 03.08.2031, având CNP </w:t>
      </w:r>
      <w:r w:rsidR="00A14359" w:rsidRPr="00121EBA">
        <w:rPr>
          <w:rFonts w:ascii="Times New Roman" w:hAnsi="Times New Roman" w:cs="Times New Roman"/>
          <w:b/>
          <w:bCs/>
          <w:szCs w:val="24"/>
        </w:rPr>
        <w:t>2761113463011</w:t>
      </w:r>
      <w:r w:rsidR="00121EBA">
        <w:rPr>
          <w:rFonts w:ascii="Times New Roman" w:hAnsi="Times New Roman" w:cs="Times New Roman"/>
          <w:szCs w:val="24"/>
        </w:rPr>
        <w:t>;</w:t>
      </w:r>
    </w:p>
    <w:p w14:paraId="605F7442" w14:textId="271B438E" w:rsidR="00A14359" w:rsidRPr="00A14359" w:rsidRDefault="004346EF" w:rsidP="00A14359">
      <w:pPr>
        <w:pStyle w:val="ListParagraph"/>
        <w:numPr>
          <w:ilvl w:val="0"/>
          <w:numId w:val="17"/>
        </w:numPr>
        <w:rPr>
          <w:rFonts w:ascii="Times New Roman" w:hAnsi="Times New Roman" w:cs="Times New Roman"/>
          <w:szCs w:val="24"/>
        </w:rPr>
      </w:pPr>
      <w:r w:rsidRPr="00C67628">
        <w:rPr>
          <w:b/>
          <w:bCs/>
          <w:lang w:eastAsia="ro-RO" w:bidi="ar-SA"/>
        </w:rPr>
        <w:t xml:space="preserve">Doamna </w:t>
      </w:r>
      <w:r w:rsidR="00CD4A95">
        <w:rPr>
          <w:rFonts w:ascii="Times New Roman" w:hAnsi="Times New Roman" w:cs="Times New Roman"/>
          <w:b/>
          <w:bCs/>
          <w:szCs w:val="24"/>
        </w:rPr>
        <w:t>Stângă Gabriela</w:t>
      </w:r>
      <w:r w:rsidR="00A14359" w:rsidRPr="00A14359">
        <w:rPr>
          <w:rFonts w:ascii="Times New Roman" w:hAnsi="Times New Roman" w:cs="Times New Roman"/>
          <w:szCs w:val="24"/>
        </w:rPr>
        <w:t>, născută în Mun</w:t>
      </w:r>
      <w:r w:rsidR="00E5572B">
        <w:rPr>
          <w:rFonts w:ascii="Times New Roman" w:hAnsi="Times New Roman" w:cs="Times New Roman"/>
          <w:szCs w:val="24"/>
        </w:rPr>
        <w:t>.</w:t>
      </w:r>
      <w:r w:rsidR="00A14359" w:rsidRPr="00A14359">
        <w:rPr>
          <w:rFonts w:ascii="Times New Roman" w:hAnsi="Times New Roman" w:cs="Times New Roman"/>
          <w:szCs w:val="24"/>
        </w:rPr>
        <w:t xml:space="preserve"> București,sector </w:t>
      </w:r>
      <w:r w:rsidR="00E5572B">
        <w:rPr>
          <w:rFonts w:ascii="Times New Roman" w:hAnsi="Times New Roman" w:cs="Times New Roman"/>
          <w:szCs w:val="24"/>
        </w:rPr>
        <w:t>6</w:t>
      </w:r>
      <w:r w:rsidR="00A14359" w:rsidRPr="00A14359">
        <w:rPr>
          <w:rFonts w:ascii="Times New Roman" w:hAnsi="Times New Roman" w:cs="Times New Roman"/>
          <w:szCs w:val="24"/>
        </w:rPr>
        <w:t xml:space="preserve">, la data de 08.11.1958, domiciliată în București, Sector 5, strada Bârca nr. 24, bl. M106, sc. 1, </w:t>
      </w:r>
      <w:r w:rsidR="00E5572B">
        <w:rPr>
          <w:rFonts w:ascii="Times New Roman" w:hAnsi="Times New Roman" w:cs="Times New Roman"/>
          <w:szCs w:val="24"/>
        </w:rPr>
        <w:t xml:space="preserve">et..7,  </w:t>
      </w:r>
      <w:r w:rsidR="00A14359" w:rsidRPr="00A14359">
        <w:rPr>
          <w:rFonts w:ascii="Times New Roman" w:hAnsi="Times New Roman" w:cs="Times New Roman"/>
          <w:szCs w:val="24"/>
        </w:rPr>
        <w:t>ap. 31, poseso</w:t>
      </w:r>
      <w:r w:rsidR="006B6B9F">
        <w:rPr>
          <w:rFonts w:ascii="Times New Roman" w:hAnsi="Times New Roman" w:cs="Times New Roman"/>
          <w:szCs w:val="24"/>
        </w:rPr>
        <w:t>a</w:t>
      </w:r>
      <w:r w:rsidR="00A14359" w:rsidRPr="00A14359">
        <w:rPr>
          <w:rFonts w:ascii="Times New Roman" w:hAnsi="Times New Roman" w:cs="Times New Roman"/>
          <w:szCs w:val="24"/>
        </w:rPr>
        <w:t>r</w:t>
      </w:r>
      <w:r w:rsidR="006B6B9F">
        <w:rPr>
          <w:rFonts w:ascii="Times New Roman" w:hAnsi="Times New Roman" w:cs="Times New Roman"/>
          <w:szCs w:val="24"/>
        </w:rPr>
        <w:t>e</w:t>
      </w:r>
      <w:r w:rsidR="00A14359" w:rsidRPr="00A14359">
        <w:rPr>
          <w:rFonts w:ascii="Times New Roman" w:hAnsi="Times New Roman" w:cs="Times New Roman"/>
          <w:szCs w:val="24"/>
        </w:rPr>
        <w:t xml:space="preserve"> a C.I. seria RZ nr. 056973 eliberat de S.P.C.E.P. Sector 5 la data de 26.10.2022, valabil pana la data de 03.08.2031, având CNP </w:t>
      </w:r>
      <w:r w:rsidR="00A14359" w:rsidRPr="00121EBA">
        <w:rPr>
          <w:rFonts w:ascii="Times New Roman" w:hAnsi="Times New Roman" w:cs="Times New Roman"/>
          <w:b/>
          <w:bCs/>
          <w:szCs w:val="24"/>
        </w:rPr>
        <w:t>2581108400057</w:t>
      </w:r>
      <w:r w:rsidR="00A14359" w:rsidRPr="00A14359">
        <w:rPr>
          <w:rFonts w:ascii="Times New Roman" w:hAnsi="Times New Roman" w:cs="Times New Roman"/>
          <w:szCs w:val="24"/>
        </w:rPr>
        <w:t>;</w:t>
      </w:r>
    </w:p>
    <w:p w14:paraId="48FBE616" w14:textId="151BD314" w:rsidR="00A14359" w:rsidRPr="00A14359" w:rsidRDefault="00AD76A7" w:rsidP="00A14359">
      <w:pPr>
        <w:pStyle w:val="ListParagraph"/>
        <w:numPr>
          <w:ilvl w:val="0"/>
          <w:numId w:val="17"/>
        </w:numPr>
        <w:rPr>
          <w:rFonts w:ascii="Times New Roman" w:hAnsi="Times New Roman" w:cs="Times New Roman"/>
          <w:szCs w:val="24"/>
        </w:rPr>
      </w:pPr>
      <w:r>
        <w:rPr>
          <w:b/>
          <w:bCs/>
          <w:lang w:eastAsia="ro-RO" w:bidi="ar-SA"/>
        </w:rPr>
        <w:t>Domnul</w:t>
      </w:r>
      <w:r w:rsidR="004346EF" w:rsidRPr="00A14359">
        <w:rPr>
          <w:rFonts w:ascii="Times New Roman" w:hAnsi="Times New Roman" w:cs="Times New Roman"/>
          <w:b/>
          <w:bCs/>
          <w:szCs w:val="24"/>
        </w:rPr>
        <w:t xml:space="preserve"> </w:t>
      </w:r>
      <w:r w:rsidR="00A14359" w:rsidRPr="00A14359">
        <w:rPr>
          <w:rFonts w:ascii="Times New Roman" w:hAnsi="Times New Roman" w:cs="Times New Roman"/>
          <w:b/>
          <w:bCs/>
          <w:szCs w:val="24"/>
        </w:rPr>
        <w:t>Radu Gabriel</w:t>
      </w:r>
      <w:r w:rsidR="00A14359" w:rsidRPr="00A14359">
        <w:rPr>
          <w:rFonts w:ascii="Times New Roman" w:hAnsi="Times New Roman" w:cs="Times New Roman"/>
          <w:szCs w:val="24"/>
        </w:rPr>
        <w:t>, născut în Județul Ialomita,  Mun</w:t>
      </w:r>
      <w:r w:rsidR="00E5572B">
        <w:rPr>
          <w:rFonts w:ascii="Times New Roman" w:hAnsi="Times New Roman" w:cs="Times New Roman"/>
          <w:szCs w:val="24"/>
        </w:rPr>
        <w:t>.</w:t>
      </w:r>
      <w:r w:rsidR="00A14359" w:rsidRPr="00A14359">
        <w:rPr>
          <w:rFonts w:ascii="Times New Roman" w:hAnsi="Times New Roman" w:cs="Times New Roman"/>
          <w:szCs w:val="24"/>
        </w:rPr>
        <w:t xml:space="preserve"> Urziceni, la data de 05.01.1962, domiciliat în </w:t>
      </w:r>
      <w:r w:rsidR="00E5572B">
        <w:rPr>
          <w:rFonts w:ascii="Times New Roman" w:hAnsi="Times New Roman" w:cs="Times New Roman"/>
          <w:szCs w:val="24"/>
        </w:rPr>
        <w:t xml:space="preserve">Mun. </w:t>
      </w:r>
      <w:r w:rsidR="00A14359" w:rsidRPr="00A14359">
        <w:rPr>
          <w:rFonts w:ascii="Times New Roman" w:hAnsi="Times New Roman" w:cs="Times New Roman"/>
          <w:szCs w:val="24"/>
        </w:rPr>
        <w:t xml:space="preserve">București, Bd. Decebal nr. 17, bl. S16, sc. 4, et. 2, ap. 72, Sector 3, posesor al C.I. seria RK nr. 857261, eliberat la data de 03.01.2022, valabil pana la data de 03.08.2031, având CNP </w:t>
      </w:r>
      <w:r w:rsidR="00A14359" w:rsidRPr="00121EBA">
        <w:rPr>
          <w:rFonts w:ascii="Times New Roman" w:hAnsi="Times New Roman" w:cs="Times New Roman"/>
          <w:b/>
          <w:bCs/>
          <w:szCs w:val="24"/>
        </w:rPr>
        <w:t>1620105212979</w:t>
      </w:r>
      <w:r w:rsidR="00A14359" w:rsidRPr="00A14359">
        <w:rPr>
          <w:rFonts w:ascii="Times New Roman" w:hAnsi="Times New Roman" w:cs="Times New Roman"/>
          <w:szCs w:val="24"/>
        </w:rPr>
        <w:t>;</w:t>
      </w:r>
    </w:p>
    <w:p w14:paraId="474E7787" w14:textId="223848C8" w:rsidR="00A14359" w:rsidRPr="00A14359" w:rsidRDefault="00A14359" w:rsidP="00A14359">
      <w:pPr>
        <w:pStyle w:val="ListParagraph"/>
        <w:numPr>
          <w:ilvl w:val="0"/>
          <w:numId w:val="18"/>
        </w:numPr>
        <w:ind w:left="709"/>
        <w:rPr>
          <w:rFonts w:ascii="Times New Roman" w:hAnsi="Times New Roman" w:cs="Times New Roman"/>
          <w:bCs/>
          <w:szCs w:val="24"/>
          <w:lang w:eastAsia="ro-RO" w:bidi="ar-SA"/>
        </w:rPr>
      </w:pPr>
      <w:bookmarkStart w:id="3" w:name="_Hlk210915601"/>
      <w:r w:rsidRPr="00A14359">
        <w:rPr>
          <w:rFonts w:ascii="Times New Roman" w:eastAsia="Arial Unicode MS" w:hAnsi="Times New Roman" w:cs="Times New Roman"/>
          <w:b/>
          <w:kern w:val="0"/>
          <w:szCs w:val="24"/>
          <w:lang w:eastAsia="ro-RO" w:bidi="ar-SA"/>
        </w:rPr>
        <w:lastRenderedPageBreak/>
        <w:t xml:space="preserve">Domnul Popescu Cătălin – Vlăduț, </w:t>
      </w:r>
      <w:r w:rsidRPr="00A14359">
        <w:rPr>
          <w:rFonts w:ascii="Times New Roman" w:eastAsia="Arial Unicode MS" w:hAnsi="Times New Roman" w:cs="Times New Roman"/>
          <w:bCs/>
          <w:kern w:val="0"/>
          <w:szCs w:val="24"/>
          <w:lang w:eastAsia="ro-RO" w:bidi="ar-SA"/>
        </w:rPr>
        <w:t>născut în Mu</w:t>
      </w:r>
      <w:r w:rsidR="00E5572B">
        <w:rPr>
          <w:rFonts w:ascii="Times New Roman" w:eastAsia="Arial Unicode MS" w:hAnsi="Times New Roman" w:cs="Times New Roman"/>
          <w:bCs/>
          <w:kern w:val="0"/>
          <w:szCs w:val="24"/>
          <w:lang w:eastAsia="ro-RO" w:bidi="ar-SA"/>
        </w:rPr>
        <w:t>n.</w:t>
      </w:r>
      <w:r w:rsidRPr="00A14359">
        <w:rPr>
          <w:rFonts w:ascii="Times New Roman" w:eastAsia="Arial Unicode MS" w:hAnsi="Times New Roman" w:cs="Times New Roman"/>
          <w:bCs/>
          <w:kern w:val="0"/>
          <w:szCs w:val="24"/>
          <w:lang w:eastAsia="ro-RO" w:bidi="ar-SA"/>
        </w:rPr>
        <w:t xml:space="preserve"> București, sector 1, la data de 14.06.1982, domiciliat în </w:t>
      </w:r>
      <w:r w:rsidR="00E5572B">
        <w:rPr>
          <w:rFonts w:ascii="Times New Roman" w:eastAsia="Arial Unicode MS" w:hAnsi="Times New Roman" w:cs="Times New Roman"/>
          <w:bCs/>
          <w:kern w:val="0"/>
          <w:szCs w:val="24"/>
          <w:lang w:eastAsia="ro-RO" w:bidi="ar-SA"/>
        </w:rPr>
        <w:t xml:space="preserve">Mun. </w:t>
      </w:r>
      <w:r w:rsidRPr="00A14359">
        <w:rPr>
          <w:rFonts w:ascii="Times New Roman" w:eastAsia="Arial Unicode MS" w:hAnsi="Times New Roman" w:cs="Times New Roman"/>
          <w:bCs/>
          <w:kern w:val="0"/>
          <w:szCs w:val="24"/>
          <w:lang w:eastAsia="ro-RO" w:bidi="ar-SA"/>
        </w:rPr>
        <w:t xml:space="preserve">București, sector 1,  str. Duetului nr. 83, posesor al C.I. seria RZ nr. 041146, eliberat de S.P.C.E.P sector 1 la data de 28.09.2022 valabil până la data de 03.08.2031, având CNP </w:t>
      </w:r>
      <w:r w:rsidRPr="00121EBA">
        <w:rPr>
          <w:rFonts w:ascii="Times New Roman" w:eastAsia="Arial Unicode MS" w:hAnsi="Times New Roman" w:cs="Times New Roman"/>
          <w:b/>
          <w:kern w:val="0"/>
          <w:szCs w:val="24"/>
          <w:lang w:eastAsia="ro-RO" w:bidi="ar-SA"/>
        </w:rPr>
        <w:t>1820614410021</w:t>
      </w:r>
      <w:bookmarkStart w:id="4" w:name="_Hlk242858193"/>
      <w:r w:rsidRPr="00A14359">
        <w:rPr>
          <w:rFonts w:ascii="Times New Roman" w:eastAsia="Arial Unicode MS" w:hAnsi="Times New Roman" w:cs="Times New Roman"/>
          <w:bCs/>
          <w:kern w:val="0"/>
          <w:szCs w:val="24"/>
          <w:lang w:val="en-GB" w:eastAsia="ro-RO" w:bidi="ar-SA"/>
        </w:rPr>
        <w:t>;</w:t>
      </w:r>
      <w:bookmarkEnd w:id="4"/>
    </w:p>
    <w:bookmarkEnd w:id="3"/>
    <w:p w14:paraId="215F137B" w14:textId="7E37C181" w:rsidR="003525B7" w:rsidRPr="00E83ED4" w:rsidRDefault="00A14359" w:rsidP="00E83ED4">
      <w:pPr>
        <w:pStyle w:val="ListParagraph"/>
        <w:numPr>
          <w:ilvl w:val="0"/>
          <w:numId w:val="18"/>
        </w:numPr>
        <w:ind w:left="709"/>
        <w:rPr>
          <w:rFonts w:ascii="Times New Roman" w:hAnsi="Times New Roman" w:cs="Times New Roman"/>
          <w:szCs w:val="24"/>
          <w:lang w:eastAsia="ro-RO" w:bidi="ar-SA"/>
        </w:rPr>
      </w:pPr>
      <w:r w:rsidRPr="00A14359">
        <w:rPr>
          <w:rFonts w:ascii="Times New Roman" w:hAnsi="Times New Roman" w:cs="Times New Roman"/>
          <w:b/>
          <w:bCs/>
          <w:szCs w:val="24"/>
          <w:lang w:eastAsia="ro-RO" w:bidi="ar-SA"/>
        </w:rPr>
        <w:t>Domnul Tănase Andrei – George</w:t>
      </w:r>
      <w:r w:rsidRPr="00A14359">
        <w:rPr>
          <w:rFonts w:ascii="Times New Roman" w:hAnsi="Times New Roman" w:cs="Times New Roman"/>
          <w:szCs w:val="24"/>
          <w:lang w:eastAsia="ro-RO" w:bidi="ar-SA"/>
        </w:rPr>
        <w:t xml:space="preserve">, născut în Mun. București, sector 1, la data de 19.09.1988, domiciliat în </w:t>
      </w:r>
      <w:r w:rsidR="00A80EE9">
        <w:rPr>
          <w:rFonts w:ascii="Times New Roman" w:hAnsi="Times New Roman" w:cs="Times New Roman"/>
          <w:szCs w:val="24"/>
          <w:lang w:eastAsia="ro-RO" w:bidi="ar-SA"/>
        </w:rPr>
        <w:t xml:space="preserve">Mun. </w:t>
      </w:r>
      <w:r w:rsidRPr="00A14359">
        <w:rPr>
          <w:rFonts w:ascii="Times New Roman" w:hAnsi="Times New Roman" w:cs="Times New Roman"/>
          <w:szCs w:val="24"/>
          <w:lang w:eastAsia="ro-RO" w:bidi="ar-SA"/>
        </w:rPr>
        <w:t>București, sector 4, Șos. Olteniței nr. 36, bl. 5D, sc.A, et. 1, ap. 5, posesor al C.E.I. nr. MB1059142 eliberat de SPCEP S4 compart. Nr. 2 la data de 12.09.2025 valabil până la data de 11.09.2035, având CNP</w:t>
      </w:r>
      <w:r w:rsidR="00121EBA">
        <w:rPr>
          <w:rFonts w:ascii="Times New Roman" w:hAnsi="Times New Roman" w:cs="Times New Roman"/>
          <w:szCs w:val="24"/>
          <w:lang w:eastAsia="ro-RO" w:bidi="ar-SA"/>
        </w:rPr>
        <w:t xml:space="preserve"> </w:t>
      </w:r>
      <w:r w:rsidRPr="00121EBA">
        <w:rPr>
          <w:rFonts w:ascii="Times New Roman" w:hAnsi="Times New Roman" w:cs="Times New Roman"/>
          <w:b/>
          <w:bCs/>
          <w:szCs w:val="24"/>
          <w:lang w:eastAsia="ro-RO" w:bidi="ar-SA"/>
        </w:rPr>
        <w:t>1880919410015</w:t>
      </w:r>
      <w:bookmarkStart w:id="5" w:name="_Hlk242858234"/>
      <w:r w:rsidR="00E83ED4" w:rsidRPr="00A14359">
        <w:rPr>
          <w:rFonts w:ascii="Times New Roman" w:eastAsia="Arial Unicode MS" w:hAnsi="Times New Roman" w:cs="Times New Roman"/>
          <w:bCs/>
          <w:kern w:val="0"/>
          <w:szCs w:val="24"/>
          <w:lang w:val="en-GB" w:eastAsia="ro-RO" w:bidi="ar-SA"/>
        </w:rPr>
        <w:t>;</w:t>
      </w:r>
      <w:bookmarkEnd w:id="5"/>
    </w:p>
    <w:p w14:paraId="4CA5EE71" w14:textId="48FFFA09" w:rsidR="00121EBA" w:rsidRPr="00121EBA" w:rsidRDefault="00121EBA" w:rsidP="00121EBA">
      <w:pPr>
        <w:pStyle w:val="Heading2"/>
        <w:numPr>
          <w:ilvl w:val="0"/>
          <w:numId w:val="18"/>
        </w:numPr>
        <w:ind w:left="567" w:hanging="181"/>
        <w:jc w:val="left"/>
        <w:rPr>
          <w:b w:val="0"/>
          <w:i w:val="0"/>
          <w:iCs/>
          <w:sz w:val="22"/>
          <w:szCs w:val="22"/>
        </w:rPr>
      </w:pPr>
      <w:r>
        <w:rPr>
          <w:i w:val="0"/>
          <w:iCs/>
          <w:sz w:val="24"/>
          <w:szCs w:val="24"/>
        </w:rPr>
        <w:t xml:space="preserve">   </w:t>
      </w:r>
      <w:bookmarkStart w:id="6" w:name="_Hlk224302889"/>
      <w:bookmarkStart w:id="7" w:name="_Hlk224302835"/>
      <w:r w:rsidRPr="00121EBA">
        <w:rPr>
          <w:i w:val="0"/>
          <w:iCs/>
          <w:sz w:val="24"/>
          <w:szCs w:val="24"/>
        </w:rPr>
        <w:t>Domnul Negrilă Vasile</w:t>
      </w:r>
      <w:r>
        <w:rPr>
          <w:b w:val="0"/>
          <w:bCs/>
          <w:i w:val="0"/>
          <w:iCs/>
          <w:sz w:val="24"/>
          <w:szCs w:val="24"/>
        </w:rPr>
        <w:t xml:space="preserve"> </w:t>
      </w:r>
      <w:bookmarkEnd w:id="6"/>
      <w:r>
        <w:rPr>
          <w:b w:val="0"/>
          <w:bCs/>
          <w:i w:val="0"/>
          <w:iCs/>
          <w:sz w:val="24"/>
          <w:szCs w:val="24"/>
        </w:rPr>
        <w:t xml:space="preserve">născut în Mun. București, sector 5, la data de 25.10.1976, </w:t>
      </w:r>
      <w:r w:rsidR="00D0283A">
        <w:rPr>
          <w:b w:val="0"/>
          <w:bCs/>
          <w:i w:val="0"/>
          <w:iCs/>
          <w:sz w:val="24"/>
          <w:szCs w:val="24"/>
        </w:rPr>
        <w:t xml:space="preserve">domiciliat </w:t>
      </w:r>
      <w:r>
        <w:rPr>
          <w:b w:val="0"/>
          <w:bCs/>
          <w:i w:val="0"/>
          <w:iCs/>
          <w:sz w:val="24"/>
          <w:szCs w:val="24"/>
        </w:rPr>
        <w:t xml:space="preserve">în                 </w:t>
      </w:r>
    </w:p>
    <w:p w14:paraId="5B5BFA34" w14:textId="77777777" w:rsidR="00E5572B" w:rsidRDefault="00121EBA" w:rsidP="00121EBA">
      <w:pPr>
        <w:pStyle w:val="Heading2"/>
        <w:ind w:left="567" w:firstLine="0"/>
        <w:jc w:val="left"/>
        <w:rPr>
          <w:b w:val="0"/>
          <w:bCs/>
          <w:i w:val="0"/>
          <w:iCs/>
          <w:sz w:val="24"/>
          <w:szCs w:val="24"/>
        </w:rPr>
      </w:pPr>
      <w:r>
        <w:rPr>
          <w:i w:val="0"/>
          <w:iCs/>
          <w:sz w:val="24"/>
          <w:szCs w:val="24"/>
        </w:rPr>
        <w:t xml:space="preserve">   </w:t>
      </w:r>
      <w:r w:rsidR="00E5572B" w:rsidRPr="00E5572B">
        <w:rPr>
          <w:b w:val="0"/>
          <w:bCs/>
          <w:i w:val="0"/>
          <w:iCs/>
          <w:sz w:val="24"/>
          <w:szCs w:val="24"/>
        </w:rPr>
        <w:t xml:space="preserve">Mun. </w:t>
      </w:r>
      <w:r w:rsidRPr="00E5572B">
        <w:rPr>
          <w:b w:val="0"/>
          <w:bCs/>
          <w:i w:val="0"/>
          <w:iCs/>
          <w:sz w:val="24"/>
          <w:szCs w:val="24"/>
        </w:rPr>
        <w:t>București</w:t>
      </w:r>
      <w:r>
        <w:rPr>
          <w:b w:val="0"/>
          <w:bCs/>
          <w:i w:val="0"/>
          <w:iCs/>
          <w:sz w:val="24"/>
          <w:szCs w:val="24"/>
        </w:rPr>
        <w:t xml:space="preserve">, sector 4, strada Emil Racoviță, nr. 20, bl. U3, sc. 4, et.2, ap. 54, posesor al C.I. </w:t>
      </w:r>
    </w:p>
    <w:p w14:paraId="3C8879FB" w14:textId="25640E6E" w:rsidR="00121EBA" w:rsidRDefault="00E5572B" w:rsidP="00E5572B">
      <w:pPr>
        <w:pStyle w:val="Heading2"/>
        <w:ind w:left="567" w:firstLine="0"/>
        <w:jc w:val="left"/>
        <w:rPr>
          <w:b w:val="0"/>
          <w:bCs/>
          <w:i w:val="0"/>
          <w:iCs/>
          <w:sz w:val="24"/>
          <w:szCs w:val="24"/>
        </w:rPr>
      </w:pPr>
      <w:r>
        <w:rPr>
          <w:b w:val="0"/>
          <w:bCs/>
          <w:i w:val="0"/>
          <w:iCs/>
          <w:sz w:val="24"/>
          <w:szCs w:val="24"/>
        </w:rPr>
        <w:t xml:space="preserve">   </w:t>
      </w:r>
      <w:r w:rsidR="00121EBA">
        <w:rPr>
          <w:b w:val="0"/>
          <w:bCs/>
          <w:i w:val="0"/>
          <w:iCs/>
          <w:sz w:val="24"/>
          <w:szCs w:val="24"/>
        </w:rPr>
        <w:t xml:space="preserve">seria RD nr. 877794 eliberat de S.P.C.E.P. sector 4 la data de 19.07.2017 valabil până la data de </w:t>
      </w:r>
    </w:p>
    <w:p w14:paraId="43F51554" w14:textId="04B35E40" w:rsidR="002E1ECB" w:rsidRDefault="00121EBA" w:rsidP="002E1ECB">
      <w:pPr>
        <w:pStyle w:val="Heading2"/>
        <w:jc w:val="left"/>
        <w:rPr>
          <w:i w:val="0"/>
          <w:iCs/>
          <w:sz w:val="24"/>
          <w:szCs w:val="24"/>
        </w:rPr>
      </w:pPr>
      <w:r>
        <w:rPr>
          <w:b w:val="0"/>
          <w:bCs/>
          <w:i w:val="0"/>
          <w:iCs/>
          <w:sz w:val="24"/>
          <w:szCs w:val="24"/>
        </w:rPr>
        <w:t xml:space="preserve">25.10.2027, având CNP </w:t>
      </w:r>
      <w:r>
        <w:rPr>
          <w:i w:val="0"/>
          <w:iCs/>
          <w:sz w:val="24"/>
          <w:szCs w:val="24"/>
        </w:rPr>
        <w:t>1761025441529</w:t>
      </w:r>
      <w:r w:rsidR="00E83ED4" w:rsidRPr="00E83ED4">
        <w:rPr>
          <w:rFonts w:hint="eastAsia"/>
          <w:i w:val="0"/>
          <w:iCs/>
          <w:sz w:val="24"/>
          <w:szCs w:val="24"/>
        </w:rPr>
        <w:t>;</w:t>
      </w:r>
      <w:r w:rsidR="00A14359">
        <w:rPr>
          <w:i w:val="0"/>
          <w:iCs/>
          <w:sz w:val="24"/>
          <w:szCs w:val="24"/>
        </w:rPr>
        <w:t xml:space="preserve"> </w:t>
      </w:r>
    </w:p>
    <w:bookmarkEnd w:id="7"/>
    <w:p w14:paraId="272D8E08" w14:textId="77777777" w:rsidR="00A80EE9" w:rsidRDefault="006B6B9F" w:rsidP="00A80EE9">
      <w:pPr>
        <w:ind w:left="360"/>
        <w:rPr>
          <w:rFonts w:hint="eastAsia"/>
          <w:lang w:eastAsia="ro-RO" w:bidi="ar-SA"/>
        </w:rPr>
      </w:pPr>
      <w:r>
        <w:rPr>
          <w:b/>
          <w:bCs/>
          <w:lang w:eastAsia="ro-RO" w:bidi="ar-SA"/>
        </w:rPr>
        <w:t xml:space="preserve">-     </w:t>
      </w:r>
      <w:r w:rsidR="0074500A" w:rsidRPr="00C67628">
        <w:rPr>
          <w:b/>
          <w:bCs/>
          <w:lang w:eastAsia="ro-RO" w:bidi="ar-SA"/>
        </w:rPr>
        <w:t>Doamna Irimi</w:t>
      </w:r>
      <w:r w:rsidR="00A80EE9">
        <w:rPr>
          <w:b/>
          <w:bCs/>
          <w:lang w:eastAsia="ro-RO" w:bidi="ar-SA"/>
        </w:rPr>
        <w:t>e</w:t>
      </w:r>
      <w:r w:rsidR="0074500A" w:rsidRPr="00C67628">
        <w:rPr>
          <w:b/>
          <w:bCs/>
          <w:lang w:eastAsia="ro-RO" w:bidi="ar-SA"/>
        </w:rPr>
        <w:t xml:space="preserve"> </w:t>
      </w:r>
      <w:r w:rsidR="0074500A" w:rsidRPr="00A80EE9">
        <w:rPr>
          <w:b/>
          <w:bCs/>
          <w:lang w:eastAsia="ro-RO" w:bidi="ar-SA"/>
        </w:rPr>
        <w:t>Călina</w:t>
      </w:r>
      <w:r w:rsidR="00AD078A" w:rsidRPr="00A80EE9">
        <w:rPr>
          <w:b/>
          <w:bCs/>
          <w:lang w:eastAsia="ro-RO" w:bidi="ar-SA"/>
        </w:rPr>
        <w:t xml:space="preserve"> </w:t>
      </w:r>
      <w:r w:rsidR="00A80EE9" w:rsidRPr="00A80EE9">
        <w:rPr>
          <w:b/>
          <w:bCs/>
          <w:lang w:eastAsia="ro-RO" w:bidi="ar-SA"/>
        </w:rPr>
        <w:t>– Cristina</w:t>
      </w:r>
      <w:r w:rsidR="00A80EE9">
        <w:rPr>
          <w:lang w:eastAsia="ro-RO" w:bidi="ar-SA"/>
        </w:rPr>
        <w:t xml:space="preserve"> </w:t>
      </w:r>
      <w:r>
        <w:rPr>
          <w:lang w:eastAsia="ro-RO" w:bidi="ar-SA"/>
        </w:rPr>
        <w:t xml:space="preserve">născută în Mun. București, sector 3, la data de 01.07.1970, </w:t>
      </w:r>
      <w:r w:rsidR="00A80EE9">
        <w:rPr>
          <w:lang w:eastAsia="ro-RO" w:bidi="ar-SA"/>
        </w:rPr>
        <w:t xml:space="preserve">   </w:t>
      </w:r>
    </w:p>
    <w:p w14:paraId="130A0202" w14:textId="40EC4DC1" w:rsidR="00A80EE9" w:rsidRDefault="00A80EE9" w:rsidP="00A80EE9">
      <w:pPr>
        <w:ind w:left="360"/>
        <w:rPr>
          <w:rFonts w:hint="eastAsia"/>
          <w:lang w:eastAsia="ro-RO" w:bidi="ar-SA"/>
        </w:rPr>
      </w:pPr>
      <w:r>
        <w:rPr>
          <w:b/>
          <w:bCs/>
          <w:lang w:eastAsia="ro-RO" w:bidi="ar-SA"/>
        </w:rPr>
        <w:t xml:space="preserve">      </w:t>
      </w:r>
      <w:r w:rsidR="006B6B9F">
        <w:rPr>
          <w:lang w:eastAsia="ro-RO" w:bidi="ar-SA"/>
        </w:rPr>
        <w:t xml:space="preserve">domiciliată în </w:t>
      </w:r>
      <w:r>
        <w:rPr>
          <w:lang w:eastAsia="ro-RO" w:bidi="ar-SA"/>
        </w:rPr>
        <w:t xml:space="preserve">Mun. </w:t>
      </w:r>
      <w:r w:rsidR="006B6B9F">
        <w:rPr>
          <w:lang w:eastAsia="ro-RO" w:bidi="ar-SA"/>
        </w:rPr>
        <w:t>București, sector 3, Ale. Stănil</w:t>
      </w:r>
      <w:r>
        <w:rPr>
          <w:lang w:eastAsia="ro-RO" w:bidi="ar-SA"/>
        </w:rPr>
        <w:t>a</w:t>
      </w:r>
      <w:r w:rsidR="006B6B9F">
        <w:rPr>
          <w:lang w:eastAsia="ro-RO" w:bidi="ar-SA"/>
        </w:rPr>
        <w:t xml:space="preserve"> nr. 6, bl. H10, sc. B, et.3, ap.35, posesoare a </w:t>
      </w:r>
    </w:p>
    <w:p w14:paraId="0CDFDA25" w14:textId="77777777" w:rsidR="00A80EE9" w:rsidRDefault="00A80EE9" w:rsidP="00A80EE9">
      <w:pPr>
        <w:ind w:left="360"/>
        <w:rPr>
          <w:rFonts w:hint="eastAsia"/>
          <w:lang w:eastAsia="ro-RO" w:bidi="ar-SA"/>
        </w:rPr>
      </w:pPr>
      <w:r>
        <w:rPr>
          <w:lang w:eastAsia="ro-RO" w:bidi="ar-SA"/>
        </w:rPr>
        <w:t xml:space="preserve">      </w:t>
      </w:r>
      <w:r w:rsidR="006B6B9F">
        <w:rPr>
          <w:lang w:eastAsia="ro-RO" w:bidi="ar-SA"/>
        </w:rPr>
        <w:t>C.I.</w:t>
      </w:r>
      <w:r>
        <w:rPr>
          <w:lang w:eastAsia="ro-RO" w:bidi="ar-SA"/>
        </w:rPr>
        <w:t xml:space="preserve"> </w:t>
      </w:r>
      <w:r w:rsidR="008D06EA">
        <w:rPr>
          <w:lang w:eastAsia="ro-RO" w:bidi="ar-SA"/>
        </w:rPr>
        <w:t xml:space="preserve">seria RK nr. 590212 eliberat de S.P.C.E.P. Sector 3 la data de 20.08.2020 valabil până la data </w:t>
      </w:r>
    </w:p>
    <w:p w14:paraId="418739E7" w14:textId="055E22D3" w:rsidR="0074500A" w:rsidRPr="00A80EE9" w:rsidRDefault="00A80EE9" w:rsidP="00A80EE9">
      <w:pPr>
        <w:ind w:left="360"/>
        <w:rPr>
          <w:rFonts w:hint="eastAsia"/>
          <w:lang w:eastAsia="ro-RO" w:bidi="ar-SA"/>
        </w:rPr>
      </w:pPr>
      <w:r>
        <w:rPr>
          <w:lang w:eastAsia="ro-RO" w:bidi="ar-SA"/>
        </w:rPr>
        <w:t xml:space="preserve">      </w:t>
      </w:r>
      <w:r w:rsidR="008D06EA">
        <w:rPr>
          <w:lang w:eastAsia="ro-RO" w:bidi="ar-SA"/>
        </w:rPr>
        <w:t>de</w:t>
      </w:r>
      <w:r>
        <w:rPr>
          <w:lang w:eastAsia="ro-RO" w:bidi="ar-SA"/>
        </w:rPr>
        <w:t xml:space="preserve"> </w:t>
      </w:r>
      <w:r w:rsidR="008D06EA">
        <w:rPr>
          <w:lang w:eastAsia="ro-RO" w:bidi="ar-SA"/>
        </w:rPr>
        <w:t>01.07.2030, având CNP</w:t>
      </w:r>
      <w:r w:rsidR="008D06EA" w:rsidRPr="008D06EA">
        <w:rPr>
          <w:b/>
          <w:bCs/>
          <w:lang w:eastAsia="ro-RO" w:bidi="ar-SA"/>
        </w:rPr>
        <w:t xml:space="preserve"> 2700701433010</w:t>
      </w:r>
      <w:r w:rsidR="00E83ED4">
        <w:rPr>
          <w:b/>
          <w:bCs/>
          <w:lang w:eastAsia="ro-RO" w:bidi="ar-SA"/>
        </w:rPr>
        <w:t>.</w:t>
      </w:r>
    </w:p>
    <w:p w14:paraId="1CC091D9" w14:textId="77777777" w:rsidR="003525B7" w:rsidRDefault="003525B7" w:rsidP="008D06EA">
      <w:pPr>
        <w:ind w:left="720"/>
        <w:rPr>
          <w:rFonts w:hint="eastAsia"/>
          <w:b/>
          <w:bCs/>
          <w:lang w:eastAsia="ro-RO" w:bidi="ar-SA"/>
        </w:rPr>
      </w:pPr>
    </w:p>
    <w:p w14:paraId="1A55388E" w14:textId="517E2CAF" w:rsidR="00B31C6F" w:rsidRPr="009031BB" w:rsidRDefault="008D06EA" w:rsidP="00C234C6">
      <w:pPr>
        <w:keepNext/>
        <w:suppressAutoHyphens w:val="0"/>
        <w:outlineLvl w:val="1"/>
        <w:rPr>
          <w:rFonts w:ascii="Times New Roman" w:eastAsia="Arial Unicode MS" w:hAnsi="Times New Roman" w:cs="Times New Roman"/>
          <w:bCs/>
          <w:iCs/>
          <w:kern w:val="0"/>
          <w:lang w:eastAsia="ro-RO" w:bidi="ar-SA"/>
        </w:rPr>
      </w:pPr>
      <w:r w:rsidRPr="009031BB">
        <w:rPr>
          <w:rFonts w:ascii="Times New Roman" w:hAnsi="Times New Roman" w:cs="Times New Roman"/>
          <w:b/>
          <w:bCs/>
          <w:lang w:eastAsia="ro-RO" w:bidi="ar-SA"/>
        </w:rPr>
        <w:t xml:space="preserve">Art. 3. </w:t>
      </w:r>
      <w:r w:rsidR="00B31C6F" w:rsidRPr="009031BB">
        <w:rPr>
          <w:rFonts w:ascii="Times New Roman" w:eastAsia="Arial Unicode MS" w:hAnsi="Times New Roman" w:cs="Times New Roman"/>
          <w:bCs/>
          <w:iCs/>
          <w:kern w:val="0"/>
          <w:lang w:eastAsia="ro-RO" w:bidi="ar-SA"/>
        </w:rPr>
        <w:t xml:space="preserve">Se stabilește forma </w:t>
      </w:r>
      <w:r w:rsidR="003525B7" w:rsidRPr="009031BB">
        <w:rPr>
          <w:rFonts w:ascii="Times New Roman" w:eastAsia="Arial Unicode MS" w:hAnsi="Times New Roman" w:cs="Times New Roman"/>
          <w:bCs/>
          <w:iCs/>
          <w:kern w:val="0"/>
          <w:lang w:eastAsia="ro-RO" w:bidi="ar-SA"/>
        </w:rPr>
        <w:t>actul</w:t>
      </w:r>
      <w:r w:rsidR="009031BB" w:rsidRPr="009031BB">
        <w:rPr>
          <w:rFonts w:ascii="Times New Roman" w:eastAsia="Arial Unicode MS" w:hAnsi="Times New Roman" w:cs="Times New Roman"/>
          <w:bCs/>
          <w:iCs/>
          <w:kern w:val="0"/>
          <w:lang w:eastAsia="ro-RO" w:bidi="ar-SA"/>
        </w:rPr>
        <w:t>ui</w:t>
      </w:r>
      <w:r w:rsidR="003525B7" w:rsidRPr="009031BB">
        <w:rPr>
          <w:rFonts w:ascii="Times New Roman" w:eastAsia="Arial Unicode MS" w:hAnsi="Times New Roman" w:cs="Times New Roman"/>
          <w:bCs/>
          <w:iCs/>
          <w:kern w:val="0"/>
          <w:lang w:eastAsia="ro-RO" w:bidi="ar-SA"/>
        </w:rPr>
        <w:t xml:space="preserve"> aditional la contractul de mandat </w:t>
      </w:r>
      <w:r w:rsidR="00B31C6F" w:rsidRPr="009031BB">
        <w:rPr>
          <w:rFonts w:ascii="Times New Roman" w:eastAsia="Arial Unicode MS" w:hAnsi="Times New Roman" w:cs="Times New Roman"/>
          <w:bCs/>
          <w:iCs/>
          <w:kern w:val="0"/>
          <w:lang w:eastAsia="ro-RO" w:bidi="ar-SA"/>
        </w:rPr>
        <w:t>conform anex</w:t>
      </w:r>
      <w:r w:rsidR="003525B7" w:rsidRPr="009031BB">
        <w:rPr>
          <w:rFonts w:ascii="Times New Roman" w:eastAsia="Arial Unicode MS" w:hAnsi="Times New Roman" w:cs="Times New Roman"/>
          <w:bCs/>
          <w:iCs/>
          <w:kern w:val="0"/>
          <w:lang w:eastAsia="ro-RO" w:bidi="ar-SA"/>
        </w:rPr>
        <w:t>elor</w:t>
      </w:r>
      <w:r w:rsidR="00B31C6F" w:rsidRPr="009031BB">
        <w:rPr>
          <w:rFonts w:ascii="Times New Roman" w:eastAsia="Arial Unicode MS" w:hAnsi="Times New Roman" w:cs="Times New Roman"/>
          <w:bCs/>
          <w:iCs/>
          <w:kern w:val="0"/>
          <w:lang w:eastAsia="ro-RO" w:bidi="ar-SA"/>
        </w:rPr>
        <w:t xml:space="preserve"> la procesul verbal.</w:t>
      </w:r>
    </w:p>
    <w:p w14:paraId="526761BF" w14:textId="79E72E9F" w:rsidR="00B31C6F" w:rsidRPr="009031BB" w:rsidRDefault="00B31C6F" w:rsidP="003525B7">
      <w:pPr>
        <w:keepNext/>
        <w:widowControl/>
        <w:suppressAutoHyphens w:val="0"/>
        <w:ind w:firstLine="709"/>
        <w:outlineLvl w:val="1"/>
        <w:rPr>
          <w:rFonts w:ascii="Times New Roman" w:eastAsia="Arial Unicode MS" w:hAnsi="Times New Roman" w:cs="Times New Roman"/>
          <w:bCs/>
          <w:iCs/>
          <w:kern w:val="0"/>
          <w:lang w:eastAsia="ro-RO" w:bidi="ar-SA"/>
        </w:rPr>
      </w:pPr>
      <w:r w:rsidRPr="009031BB">
        <w:rPr>
          <w:rFonts w:ascii="Times New Roman" w:eastAsia="Arial Unicode MS" w:hAnsi="Times New Roman" w:cs="Times New Roman"/>
          <w:bCs/>
          <w:iCs/>
          <w:kern w:val="0"/>
          <w:lang w:eastAsia="ro-RO" w:bidi="ar-SA"/>
        </w:rPr>
        <w:t>Mandatul este provizoriu și poate fi revocat oricând, pentru orice motiv, inclusiv odată cu finalizarea procedurii de selecție.</w:t>
      </w:r>
    </w:p>
    <w:p w14:paraId="40009B26" w14:textId="481FCC4F" w:rsidR="005B5EA2" w:rsidRPr="009031BB" w:rsidRDefault="00054C8D" w:rsidP="003525B7">
      <w:pPr>
        <w:ind w:firstLine="709"/>
        <w:rPr>
          <w:rFonts w:ascii="Times New Roman" w:hAnsi="Times New Roman" w:cs="Times New Roman"/>
        </w:rPr>
      </w:pPr>
      <w:r w:rsidRPr="009031BB">
        <w:rPr>
          <w:rFonts w:ascii="Times New Roman" w:eastAsia="Times New Roman" w:hAnsi="Times New Roman" w:cs="Times New Roman"/>
          <w:kern w:val="0"/>
          <w:lang w:val="pt-BR" w:eastAsia="en-GB" w:bidi="ar-SA"/>
        </w:rPr>
        <w:t xml:space="preserve">Prezenta hotărâre </w:t>
      </w:r>
      <w:r w:rsidR="00B31C6F" w:rsidRPr="009031BB">
        <w:rPr>
          <w:rFonts w:ascii="Times New Roman" w:hAnsi="Times New Roman" w:cs="Times New Roman"/>
        </w:rPr>
        <w:t>fost adoptat</w:t>
      </w:r>
      <w:r w:rsidR="003525B7" w:rsidRPr="009031BB">
        <w:rPr>
          <w:rFonts w:ascii="Times New Roman" w:hAnsi="Times New Roman" w:cs="Times New Roman"/>
        </w:rPr>
        <w:t>ă</w:t>
      </w:r>
      <w:r w:rsidR="00B31C6F" w:rsidRPr="009031BB">
        <w:rPr>
          <w:rFonts w:ascii="Times New Roman" w:hAnsi="Times New Roman" w:cs="Times New Roman"/>
        </w:rPr>
        <w:t xml:space="preserve"> cu majoritatea  voturilor </w:t>
      </w:r>
      <w:r w:rsidR="003525B7" w:rsidRPr="009031BB">
        <w:rPr>
          <w:rFonts w:ascii="Times New Roman" w:hAnsi="Times New Roman" w:cs="Times New Roman"/>
        </w:rPr>
        <w:t xml:space="preserve">exprimate ale </w:t>
      </w:r>
      <w:r w:rsidR="00B31C6F" w:rsidRPr="009031BB">
        <w:rPr>
          <w:rFonts w:ascii="Times New Roman" w:hAnsi="Times New Roman" w:cs="Times New Roman"/>
        </w:rPr>
        <w:t xml:space="preserve">acționarului prezent, reprezentând 99,99991006% din capitalul social și </w:t>
      </w:r>
      <w:r w:rsidRPr="009031BB">
        <w:rPr>
          <w:rFonts w:ascii="Times New Roman" w:eastAsia="Times New Roman" w:hAnsi="Times New Roman" w:cs="Times New Roman"/>
          <w:kern w:val="0"/>
          <w:lang w:val="pt-BR" w:eastAsia="en-GB" w:bidi="ar-SA"/>
        </w:rPr>
        <w:t>intră în vigoare la data adoptării și va fi adusă la îndeplinire de persoanele desemnate conform celor menționate</w:t>
      </w:r>
    </w:p>
    <w:p w14:paraId="0A97B02B" w14:textId="77777777" w:rsidR="005B5EA2" w:rsidRPr="00996253" w:rsidRDefault="005B5EA2" w:rsidP="004779EF">
      <w:pPr>
        <w:rPr>
          <w:rFonts w:ascii="Times New Roman" w:hAnsi="Times New Roman" w:cs="Times New Roman"/>
          <w:lang w:val="pt-BR"/>
        </w:rPr>
      </w:pPr>
    </w:p>
    <w:p w14:paraId="0737E0DA" w14:textId="11746A4F" w:rsidR="005B5EA2" w:rsidRPr="00996253" w:rsidRDefault="005B5EA2" w:rsidP="003525B7">
      <w:pPr>
        <w:ind w:firstLine="709"/>
        <w:rPr>
          <w:rFonts w:ascii="Times New Roman" w:hAnsi="Times New Roman" w:cs="Times New Roman"/>
          <w:lang w:val="pt-BR"/>
        </w:rPr>
      </w:pPr>
      <w:r w:rsidRPr="00996253">
        <w:rPr>
          <w:rFonts w:ascii="Times New Roman" w:hAnsi="Times New Roman" w:cs="Times New Roman"/>
          <w:lang w:val="pt-BR"/>
        </w:rPr>
        <w:t xml:space="preserve">Încheiată astăzi, </w:t>
      </w:r>
      <w:r w:rsidR="00E83ED4">
        <w:rPr>
          <w:rFonts w:ascii="Times New Roman" w:hAnsi="Times New Roman" w:cs="Times New Roman"/>
          <w:b/>
          <w:bCs/>
          <w:lang w:val="pt-BR"/>
        </w:rPr>
        <w:t>1</w:t>
      </w:r>
      <w:r w:rsidR="00230975">
        <w:rPr>
          <w:rFonts w:ascii="Times New Roman" w:hAnsi="Times New Roman" w:cs="Times New Roman"/>
          <w:b/>
          <w:bCs/>
          <w:lang w:val="pt-BR"/>
        </w:rPr>
        <w:t>4</w:t>
      </w:r>
      <w:r w:rsidR="00E83ED4">
        <w:rPr>
          <w:rFonts w:ascii="Times New Roman" w:hAnsi="Times New Roman" w:cs="Times New Roman"/>
          <w:b/>
          <w:bCs/>
          <w:lang w:val="pt-BR"/>
        </w:rPr>
        <w:t>.10.2026</w:t>
      </w:r>
      <w:r w:rsidRPr="002E1ECB">
        <w:rPr>
          <w:rFonts w:ascii="Times New Roman" w:hAnsi="Times New Roman" w:cs="Times New Roman"/>
          <w:b/>
          <w:bCs/>
          <w:lang w:val="pt-BR"/>
        </w:rPr>
        <w:t xml:space="preserve"> </w:t>
      </w:r>
      <w:r w:rsidRPr="00996253">
        <w:rPr>
          <w:rFonts w:ascii="Times New Roman" w:hAnsi="Times New Roman" w:cs="Times New Roman"/>
          <w:lang w:val="pt-BR"/>
        </w:rPr>
        <w:t>în 4 exemplare originale.</w:t>
      </w:r>
    </w:p>
    <w:p w14:paraId="499C5F6F" w14:textId="77777777" w:rsidR="007B0F22" w:rsidRPr="00996253" w:rsidRDefault="007B0F22" w:rsidP="0098252D">
      <w:pPr>
        <w:ind w:firstLine="360"/>
        <w:rPr>
          <w:rFonts w:ascii="Times New Roman" w:hAnsi="Times New Roman" w:cs="Times New Roman"/>
          <w:lang w:val="pt-BR"/>
        </w:rPr>
      </w:pPr>
    </w:p>
    <w:p w14:paraId="05B9B8E8" w14:textId="05242FC6" w:rsidR="005B5EA2" w:rsidRPr="00996253" w:rsidRDefault="005B5EA2" w:rsidP="0098252D">
      <w:pPr>
        <w:ind w:left="360"/>
        <w:rPr>
          <w:rFonts w:ascii="Times New Roman" w:hAnsi="Times New Roman" w:cs="Times New Roman"/>
          <w:lang w:val="pt-BR"/>
        </w:rPr>
      </w:pPr>
      <w:r w:rsidRPr="00826FCF">
        <w:rPr>
          <w:rFonts w:ascii="Times New Roman" w:hAnsi="Times New Roman" w:cs="Times New Roman"/>
          <w:b/>
          <w:bCs/>
          <w:lang w:val="pt-BR"/>
        </w:rPr>
        <w:t>Din partea acționarului Municipiul București – C</w:t>
      </w:r>
      <w:r w:rsidR="00826FCF">
        <w:rPr>
          <w:rFonts w:ascii="Times New Roman" w:hAnsi="Times New Roman" w:cs="Times New Roman"/>
          <w:b/>
          <w:bCs/>
          <w:lang w:val="pt-BR"/>
        </w:rPr>
        <w:t>.</w:t>
      </w:r>
      <w:r w:rsidRPr="00826FCF">
        <w:rPr>
          <w:rFonts w:ascii="Times New Roman" w:hAnsi="Times New Roman" w:cs="Times New Roman"/>
          <w:b/>
          <w:bCs/>
          <w:lang w:val="pt-BR"/>
        </w:rPr>
        <w:t>G</w:t>
      </w:r>
      <w:r w:rsidR="00826FCF">
        <w:rPr>
          <w:rFonts w:ascii="Times New Roman" w:hAnsi="Times New Roman" w:cs="Times New Roman"/>
          <w:b/>
          <w:bCs/>
          <w:lang w:val="pt-BR"/>
        </w:rPr>
        <w:t>.</w:t>
      </w:r>
      <w:r w:rsidRPr="00826FCF">
        <w:rPr>
          <w:rFonts w:ascii="Times New Roman" w:hAnsi="Times New Roman" w:cs="Times New Roman"/>
          <w:b/>
          <w:bCs/>
          <w:lang w:val="pt-BR"/>
        </w:rPr>
        <w:t>M</w:t>
      </w:r>
      <w:r w:rsidR="00826FCF">
        <w:rPr>
          <w:rFonts w:ascii="Times New Roman" w:hAnsi="Times New Roman" w:cs="Times New Roman"/>
          <w:b/>
          <w:bCs/>
          <w:lang w:val="pt-BR"/>
        </w:rPr>
        <w:t>.</w:t>
      </w:r>
      <w:r w:rsidRPr="00826FCF">
        <w:rPr>
          <w:rFonts w:ascii="Times New Roman" w:hAnsi="Times New Roman" w:cs="Times New Roman"/>
          <w:b/>
          <w:bCs/>
          <w:lang w:val="pt-BR"/>
        </w:rPr>
        <w:t>B</w:t>
      </w:r>
      <w:r w:rsidR="00826FCF">
        <w:rPr>
          <w:rFonts w:ascii="Times New Roman" w:hAnsi="Times New Roman" w:cs="Times New Roman"/>
          <w:b/>
          <w:bCs/>
          <w:lang w:val="pt-BR"/>
        </w:rPr>
        <w:t>.</w:t>
      </w:r>
      <w:r w:rsidRPr="00826FCF">
        <w:rPr>
          <w:rFonts w:ascii="Times New Roman" w:hAnsi="Times New Roman" w:cs="Times New Roman"/>
          <w:b/>
          <w:bCs/>
          <w:lang w:val="pt-BR"/>
        </w:rPr>
        <w:t>:</w:t>
      </w:r>
      <w:r w:rsidRPr="00996253">
        <w:rPr>
          <w:rFonts w:ascii="Times New Roman" w:hAnsi="Times New Roman" w:cs="Times New Roman"/>
          <w:lang w:val="pt-BR"/>
        </w:rPr>
        <w:br/>
        <w:t>Membru AGA – Manole Gelu Ciprian ____________________</w:t>
      </w:r>
      <w:r w:rsidRPr="00996253">
        <w:rPr>
          <w:rFonts w:ascii="Times New Roman" w:hAnsi="Times New Roman" w:cs="Times New Roman"/>
          <w:lang w:val="pt-BR"/>
        </w:rPr>
        <w:br/>
        <w:t>Membru AGA – Botîlcă Adrian ____________________</w:t>
      </w:r>
    </w:p>
    <w:p w14:paraId="7642B28F" w14:textId="77777777" w:rsidR="007B0F22" w:rsidRPr="00996253" w:rsidRDefault="007B0F22" w:rsidP="0098252D">
      <w:pPr>
        <w:ind w:left="360"/>
        <w:rPr>
          <w:rFonts w:ascii="Times New Roman" w:hAnsi="Times New Roman" w:cs="Times New Roman"/>
          <w:lang w:val="pt-BR"/>
        </w:rPr>
      </w:pPr>
    </w:p>
    <w:p w14:paraId="3C47B6AA" w14:textId="77777777" w:rsidR="00B31C6F" w:rsidRDefault="005B5EA2" w:rsidP="00EA2318">
      <w:pPr>
        <w:ind w:left="360"/>
        <w:rPr>
          <w:rFonts w:ascii="Times New Roman" w:hAnsi="Times New Roman" w:cs="Times New Roman"/>
          <w:lang w:val="pt-BR"/>
        </w:rPr>
      </w:pPr>
      <w:r w:rsidRPr="00826FCF">
        <w:rPr>
          <w:rFonts w:ascii="Times New Roman" w:hAnsi="Times New Roman" w:cs="Times New Roman"/>
          <w:b/>
          <w:bCs/>
          <w:lang w:val="pt-BR"/>
        </w:rPr>
        <w:t>Din partea acționarului C.M.E.S.B.:</w:t>
      </w:r>
      <w:r w:rsidRPr="00996253">
        <w:rPr>
          <w:rFonts w:ascii="Times New Roman" w:hAnsi="Times New Roman" w:cs="Times New Roman"/>
          <w:lang w:val="pt-BR"/>
        </w:rPr>
        <w:br/>
        <w:t xml:space="preserve">Membru AGA – Preda </w:t>
      </w:r>
      <w:r w:rsidR="00EA19A1" w:rsidRPr="00996253">
        <w:rPr>
          <w:rFonts w:ascii="Times New Roman" w:hAnsi="Times New Roman" w:cs="Times New Roman"/>
          <w:lang w:val="pt-BR"/>
        </w:rPr>
        <w:t>Virgil-Daniel</w:t>
      </w:r>
      <w:r w:rsidR="00B31C6F">
        <w:rPr>
          <w:rFonts w:ascii="Times New Roman" w:hAnsi="Times New Roman" w:cs="Times New Roman"/>
          <w:lang w:val="pt-BR"/>
        </w:rPr>
        <w:t xml:space="preserve">  - ABSENT </w:t>
      </w:r>
      <w:r w:rsidR="00D50608">
        <w:rPr>
          <w:rFonts w:ascii="Times New Roman" w:hAnsi="Times New Roman" w:cs="Times New Roman"/>
          <w:lang w:val="pt-BR"/>
        </w:rPr>
        <w:t xml:space="preserve"> </w:t>
      </w:r>
    </w:p>
    <w:p w14:paraId="34B812AA" w14:textId="77777777" w:rsidR="00B31C6F" w:rsidRDefault="00B31C6F" w:rsidP="00EA2318">
      <w:pPr>
        <w:ind w:left="360"/>
        <w:rPr>
          <w:rFonts w:ascii="Times New Roman" w:hAnsi="Times New Roman" w:cs="Times New Roman"/>
          <w:lang w:val="pt-BR"/>
        </w:rPr>
      </w:pPr>
    </w:p>
    <w:p w14:paraId="0603195F" w14:textId="77777777" w:rsidR="00B31C6F" w:rsidRDefault="00B31C6F" w:rsidP="00EA2318">
      <w:pPr>
        <w:ind w:left="360"/>
        <w:rPr>
          <w:rFonts w:ascii="Times New Roman" w:hAnsi="Times New Roman" w:cs="Times New Roman"/>
          <w:lang w:val="pt-BR"/>
        </w:rPr>
      </w:pPr>
      <w:r>
        <w:rPr>
          <w:rFonts w:ascii="Times New Roman" w:hAnsi="Times New Roman" w:cs="Times New Roman"/>
          <w:lang w:val="pt-BR"/>
        </w:rPr>
        <w:t>Secretar AGA</w:t>
      </w:r>
    </w:p>
    <w:p w14:paraId="3708AA1F" w14:textId="6A19C6AB" w:rsidR="004779EF" w:rsidRPr="00996253" w:rsidRDefault="00B31C6F" w:rsidP="00EA2318">
      <w:pPr>
        <w:ind w:left="360"/>
        <w:rPr>
          <w:rFonts w:ascii="Times New Roman" w:hAnsi="Times New Roman" w:cs="Times New Roman"/>
          <w:lang w:val="pt-BR"/>
        </w:rPr>
      </w:pPr>
      <w:r>
        <w:rPr>
          <w:rFonts w:ascii="Times New Roman" w:hAnsi="Times New Roman" w:cs="Times New Roman"/>
          <w:lang w:val="pt-BR"/>
        </w:rPr>
        <w:t xml:space="preserve">Parpale Maria </w:t>
      </w:r>
      <w:r w:rsidR="00D50608">
        <w:rPr>
          <w:rFonts w:ascii="Times New Roman" w:hAnsi="Times New Roman" w:cs="Times New Roman"/>
          <w:lang w:val="pt-BR"/>
        </w:rPr>
        <w:t xml:space="preserve"> </w:t>
      </w:r>
    </w:p>
    <w:sectPr w:rsidR="004779EF" w:rsidRPr="00996253" w:rsidSect="00EA2318">
      <w:headerReference w:type="first" r:id="rId8"/>
      <w:pgSz w:w="12240" w:h="15840"/>
      <w:pgMar w:top="851" w:right="618" w:bottom="709" w:left="1440" w:header="785"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A8DE8AE" w14:textId="77777777" w:rsidR="0086144D" w:rsidRDefault="0086144D" w:rsidP="00FE74DC">
      <w:pPr>
        <w:rPr>
          <w:rFonts w:hint="eastAsia"/>
        </w:rPr>
      </w:pPr>
      <w:r>
        <w:separator/>
      </w:r>
    </w:p>
  </w:endnote>
  <w:endnote w:type="continuationSeparator" w:id="0">
    <w:p w14:paraId="0187AE44" w14:textId="77777777" w:rsidR="0086144D" w:rsidRDefault="0086144D" w:rsidP="00FE74DC">
      <w:pPr>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Liberation Serif">
    <w:altName w:val="Times New Roman"/>
    <w:charset w:val="00"/>
    <w:family w:val="roman"/>
    <w:pitch w:val="variable"/>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ongti SC">
    <w:altName w:val="Microsoft YaHei"/>
    <w:charset w:val="86"/>
    <w:family w:val="auto"/>
    <w:pitch w:val="variable"/>
    <w:sig w:usb0="00000287" w:usb1="080F0000" w:usb2="00000010" w:usb3="00000000" w:csb0="0004009F" w:csb1="00000000"/>
  </w:font>
  <w:font w:name="Arial Black">
    <w:panose1 w:val="020B0A04020102020204"/>
    <w:charset w:val="00"/>
    <w:family w:val="swiss"/>
    <w:pitch w:val="variable"/>
    <w:sig w:usb0="A00002AF" w:usb1="400078FB"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56D091D" w14:textId="77777777" w:rsidR="0086144D" w:rsidRDefault="0086144D" w:rsidP="00FE74DC">
      <w:pPr>
        <w:rPr>
          <w:rFonts w:hint="eastAsia"/>
        </w:rPr>
      </w:pPr>
      <w:r>
        <w:separator/>
      </w:r>
    </w:p>
  </w:footnote>
  <w:footnote w:type="continuationSeparator" w:id="0">
    <w:p w14:paraId="722AC78B" w14:textId="77777777" w:rsidR="0086144D" w:rsidRDefault="0086144D" w:rsidP="00FE74DC">
      <w:pPr>
        <w:rPr>
          <w:rFonts w:hint="eastAsia"/>
        </w:rPr>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EE4A93" w14:textId="77777777" w:rsidR="00EA2318" w:rsidRDefault="00EA2318" w:rsidP="00EA2318">
    <w:pPr>
      <w:rPr>
        <w:rFonts w:hint="eastAsia"/>
      </w:rPr>
    </w:pPr>
    <w:r>
      <w:tab/>
    </w:r>
    <w:r>
      <w:rPr>
        <w:noProof/>
      </w:rPr>
      <mc:AlternateContent>
        <mc:Choice Requires="wps">
          <w:drawing>
            <wp:anchor distT="45720" distB="45720" distL="114300" distR="114300" simplePos="0" relativeHeight="251666432" behindDoc="0" locked="0" layoutInCell="1" allowOverlap="1" wp14:anchorId="41597D32" wp14:editId="2124AFD9">
              <wp:simplePos x="0" y="0"/>
              <wp:positionH relativeFrom="column">
                <wp:posOffset>-354330</wp:posOffset>
              </wp:positionH>
              <wp:positionV relativeFrom="paragraph">
                <wp:posOffset>19050</wp:posOffset>
              </wp:positionV>
              <wp:extent cx="6888480" cy="1588770"/>
              <wp:effectExtent l="19050" t="19050" r="26670" b="11430"/>
              <wp:wrapSquare wrapText="bothSides"/>
              <wp:docPr id="32943076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88480" cy="1588770"/>
                      </a:xfrm>
                      <a:prstGeom prst="rect">
                        <a:avLst/>
                      </a:prstGeom>
                      <a:ln w="57150">
                        <a:headEnd/>
                        <a:tailEnd/>
                      </a:ln>
                    </wps:spPr>
                    <wps:style>
                      <a:lnRef idx="2">
                        <a:schemeClr val="accent5"/>
                      </a:lnRef>
                      <a:fillRef idx="1">
                        <a:schemeClr val="lt1"/>
                      </a:fillRef>
                      <a:effectRef idx="0">
                        <a:schemeClr val="accent5"/>
                      </a:effectRef>
                      <a:fontRef idx="minor">
                        <a:schemeClr val="dk1"/>
                      </a:fontRef>
                    </wps:style>
                    <wps:txbx>
                      <w:txbxContent>
                        <w:p w14:paraId="7D145156" w14:textId="77777777" w:rsidR="00EA2318" w:rsidRDefault="00EA2318" w:rsidP="00EA2318">
                          <w:pPr>
                            <w:pStyle w:val="NoSpacing"/>
                          </w:pPr>
                          <w:r>
                            <w:rPr>
                              <w:noProof/>
                            </w:rPr>
                            <w:drawing>
                              <wp:inline distT="0" distB="0" distL="0" distR="0" wp14:anchorId="6E3A3FB2" wp14:editId="4BAA7378">
                                <wp:extent cx="845820" cy="845820"/>
                                <wp:effectExtent l="0" t="0" r="0" b="0"/>
                                <wp:docPr id="988038200" name="Picture 230"/>
                                <wp:cNvGraphicFramePr/>
                                <a:graphic xmlns:a="http://schemas.openxmlformats.org/drawingml/2006/main">
                                  <a:graphicData uri="http://schemas.openxmlformats.org/drawingml/2006/picture">
                                    <pic:pic xmlns:pic="http://schemas.openxmlformats.org/drawingml/2006/picture">
                                      <pic:nvPicPr>
                                        <pic:cNvPr id="17" name="Picture 17"/>
                                        <pic:cNvPicPr/>
                                      </pic:nvPicPr>
                                      <pic:blipFill>
                                        <a:blip r:embed="rId1">
                                          <a:extLst>
                                            <a:ext uri="{BEBA8EAE-BF5A-486C-A8C5-ECC9F3942E4B}">
                                              <a14:imgProps xmlns:a14="http://schemas.microsoft.com/office/drawing/2010/main">
                                                <a14:imgLayer r:embed="rId2">
                                                  <a14:imgEffect>
                                                    <a14:artisticPhotocopy/>
                                                  </a14:imgEffect>
                                                </a14:imgLayer>
                                              </a14:imgProps>
                                            </a:ext>
                                          </a:extLst>
                                        </a:blip>
                                        <a:srcRect/>
                                        <a:stretch>
                                          <a:fillRect/>
                                        </a:stretch>
                                      </pic:blipFill>
                                      <pic:spPr bwMode="auto">
                                        <a:xfrm>
                                          <a:off x="0" y="0"/>
                                          <a:ext cx="845820" cy="845820"/>
                                        </a:xfrm>
                                        <a:prstGeom prst="rect">
                                          <a:avLst/>
                                        </a:prstGeom>
                                        <a:noFill/>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1597D32" id="_x0000_t202" coordsize="21600,21600" o:spt="202" path="m,l,21600r21600,l21600,xe">
              <v:stroke joinstyle="miter"/>
              <v:path gradientshapeok="t" o:connecttype="rect"/>
            </v:shapetype>
            <v:shape id="Text Box 2" o:spid="_x0000_s1026" type="#_x0000_t202" style="position:absolute;margin-left:-27.9pt;margin-top:1.5pt;width:542.4pt;height:125.1pt;z-index:25166643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" fillcolor="white [3201]" strokecolor="#5b9bd5 [3208]" strokeweight="4.5pt">
              <v:textbox>
                <w:txbxContent>
                  <w:p w14:paraId="7D145156" w14:textId="77777777" w:rsidR="00EA2318" w:rsidRDefault="00EA2318" w:rsidP="00EA2318">
                    <w:pPr>
                      <w:pStyle w:val="NoSpacing"/>
                    </w:pPr>
                    <w:r>
                      <w:rPr>
                        <w:noProof/>
                      </w:rPr>
                      <w:drawing>
                        <wp:inline distT="0" distB="0" distL="0" distR="0" wp14:anchorId="6E3A3FB2" wp14:editId="4BAA7378">
                          <wp:extent cx="845820" cy="845820"/>
                          <wp:effectExtent l="0" t="0" r="0" b="0"/>
                          <wp:docPr id="988038200" name="Picture 230"/>
                          <wp:cNvGraphicFramePr/>
                          <a:graphic xmlns:a="http://schemas.openxmlformats.org/drawingml/2006/main">
                            <a:graphicData uri="http://schemas.openxmlformats.org/drawingml/2006/picture">
                              <pic:pic xmlns:pic="http://schemas.openxmlformats.org/drawingml/2006/picture">
                                <pic:nvPicPr>
                                  <pic:cNvPr id="17" name="Picture 17"/>
                                  <pic:cNvPicPr/>
                                </pic:nvPicPr>
                                <pic:blipFill>
                                  <a:blip r:embed="rId1">
                                    <a:extLst>
                                      <a:ext uri="{BEBA8EAE-BF5A-486C-A8C5-ECC9F3942E4B}">
                                        <a14:imgProps xmlns:a14="http://schemas.microsoft.com/office/drawing/2010/main">
                                          <a14:imgLayer r:embed="rId2">
                                            <a14:imgEffect>
                                              <a14:artisticPhotocopy/>
                                            </a14:imgEffect>
                                          </a14:imgLayer>
                                        </a14:imgProps>
                                      </a:ext>
                                    </a:extLst>
                                  </a:blip>
                                  <a:srcRect/>
                                  <a:stretch>
                                    <a:fillRect/>
                                  </a:stretch>
                                </pic:blipFill>
                                <pic:spPr bwMode="auto">
                                  <a:xfrm>
                                    <a:off x="0" y="0"/>
                                    <a:ext cx="845820" cy="845820"/>
                                  </a:xfrm>
                                  <a:prstGeom prst="rect">
                                    <a:avLst/>
                                  </a:prstGeom>
                                  <a:noFill/>
                                </pic:spPr>
                              </pic:pic>
                            </a:graphicData>
                          </a:graphic>
                        </wp:inline>
                      </w:drawing>
                    </w:r>
                  </w:p>
                </w:txbxContent>
              </v:textbox>
              <w10:wrap type="square"/>
            </v:shape>
          </w:pict>
        </mc:Fallback>
      </mc:AlternateContent>
    </w:r>
    <w:r>
      <w:rPr>
        <w:noProof/>
      </w:rPr>
      <mc:AlternateContent>
        <mc:Choice Requires="wps">
          <w:drawing>
            <wp:anchor distT="0" distB="0" distL="114300" distR="114300" simplePos="0" relativeHeight="251669504" behindDoc="0" locked="0" layoutInCell="1" allowOverlap="1" wp14:anchorId="177AD2A7" wp14:editId="5DF01AB2">
              <wp:simplePos x="0" y="0"/>
              <wp:positionH relativeFrom="column">
                <wp:posOffset>609600</wp:posOffset>
              </wp:positionH>
              <wp:positionV relativeFrom="paragraph">
                <wp:posOffset>480060</wp:posOffset>
              </wp:positionV>
              <wp:extent cx="4617720" cy="1066800"/>
              <wp:effectExtent l="0" t="0" r="0" b="0"/>
              <wp:wrapNone/>
              <wp:docPr id="1152115460" name="Text Box 115211546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4617720" cy="1066800"/>
                      </a:xfrm>
                      <a:prstGeom prst="rect">
                        <a:avLst/>
                      </a:prstGeom>
                      <a:solidFill>
                        <a:schemeClr val="lt1"/>
                      </a:solidFill>
                      <a:ln w="12700" cap="flat" cmpd="sng" algn="ctr">
                        <a:noFill/>
                        <a:prstDash val="solid"/>
                        <a:miter lim="800000"/>
                        <a:headEnd/>
                        <a:tailEnd/>
                      </a:ln>
                      <a:effectLst/>
                    </wps:spPr>
                    <wps:style>
                      <a:lnRef idx="2">
                        <a:schemeClr val="accent1"/>
                      </a:lnRef>
                      <a:fillRef idx="1">
                        <a:schemeClr val="lt1"/>
                      </a:fillRef>
                      <a:effectRef idx="0">
                        <a:schemeClr val="accent1"/>
                      </a:effectRef>
                      <a:fontRef idx="minor">
                        <a:schemeClr val="dk1"/>
                      </a:fontRef>
                    </wps:style>
                    <wps:txbx>
                      <w:txbxContent>
                        <w:p w14:paraId="651C9A55" w14:textId="77777777" w:rsidR="00EA2318" w:rsidRPr="009028B7" w:rsidRDefault="00EA2318" w:rsidP="00EA2318">
                          <w:pPr>
                            <w:pStyle w:val="NoSpacing"/>
                            <w:jc w:val="center"/>
                            <w:rPr>
                              <w:color w:val="4472C4" w:themeColor="accent1"/>
                              <w:lang w:val="pt-BR"/>
                            </w:rPr>
                          </w:pPr>
                          <w:r w:rsidRPr="009028B7">
                            <w:rPr>
                              <w:rFonts w:ascii="Times New Roman" w:eastAsia="Times New Roman" w:hAnsi="Times New Roman" w:cs="Times New Roman"/>
                              <w:b/>
                              <w:lang w:val="pt-BR" w:eastAsia="zh-CN"/>
                            </w:rPr>
                            <w:t>Sediu social: Bucure</w:t>
                          </w:r>
                          <w:r>
                            <w:rPr>
                              <w:rFonts w:ascii="Times New Roman" w:eastAsia="Times New Roman" w:hAnsi="Times New Roman" w:cs="Times New Roman"/>
                              <w:b/>
                              <w:lang w:val="pt-BR" w:eastAsia="zh-CN"/>
                            </w:rPr>
                            <w:t>ș</w:t>
                          </w:r>
                          <w:r w:rsidRPr="009028B7">
                            <w:rPr>
                              <w:rFonts w:ascii="Times New Roman" w:eastAsia="Times New Roman" w:hAnsi="Times New Roman" w:cs="Times New Roman"/>
                              <w:b/>
                              <w:lang w:val="pt-BR" w:eastAsia="zh-CN"/>
                            </w:rPr>
                            <w:t xml:space="preserve">ti, </w:t>
                          </w:r>
                          <w:r>
                            <w:rPr>
                              <w:rFonts w:ascii="Times New Roman" w:eastAsia="Times New Roman" w:hAnsi="Times New Roman" w:cs="Times New Roman"/>
                              <w:b/>
                              <w:lang w:val="pt-BR" w:eastAsia="zh-CN"/>
                            </w:rPr>
                            <w:t>Ș</w:t>
                          </w:r>
                          <w:r w:rsidRPr="009028B7">
                            <w:rPr>
                              <w:rFonts w:ascii="Times New Roman" w:eastAsia="Times New Roman" w:hAnsi="Times New Roman" w:cs="Times New Roman"/>
                              <w:b/>
                              <w:lang w:val="pt-BR" w:eastAsia="zh-CN"/>
                            </w:rPr>
                            <w:t>oseaua</w:t>
                          </w:r>
                          <w:r>
                            <w:rPr>
                              <w:rFonts w:ascii="Times New Roman" w:eastAsia="Times New Roman" w:hAnsi="Times New Roman" w:cs="Times New Roman"/>
                              <w:b/>
                              <w:lang w:val="pt-BR" w:eastAsia="zh-CN"/>
                            </w:rPr>
                            <w:t xml:space="preserve"> </w:t>
                          </w:r>
                          <w:r w:rsidRPr="009028B7">
                            <w:rPr>
                              <w:rFonts w:ascii="Times New Roman" w:eastAsia="Times New Roman" w:hAnsi="Times New Roman" w:cs="Times New Roman"/>
                              <w:b/>
                              <w:lang w:val="pt-BR" w:eastAsia="zh-CN"/>
                            </w:rPr>
                            <w:t>Giurgiului, nr. 260, Sector 4</w:t>
                          </w:r>
                          <w:r w:rsidRPr="009028B7">
                            <w:rPr>
                              <w:b/>
                              <w:lang w:val="pt-BR" w:eastAsia="zh-CN"/>
                            </w:rPr>
                            <w:br/>
                          </w:r>
                          <w:r w:rsidRPr="00A87C7B">
                            <w:rPr>
                              <w:rFonts w:ascii="Times New Roman" w:eastAsia="Times New Roman" w:hAnsi="Times New Roman" w:cs="Times New Roman"/>
                              <w:b/>
                              <w:sz w:val="24"/>
                              <w:szCs w:val="24"/>
                              <w:lang w:val="pt-BR" w:eastAsia="zh-CN"/>
                            </w:rPr>
                            <w:t>J1999002545402</w:t>
                          </w:r>
                          <w:r w:rsidRPr="009028B7">
                            <w:rPr>
                              <w:rFonts w:ascii="Times New Roman" w:eastAsia="Times New Roman" w:hAnsi="Times New Roman" w:cs="Times New Roman"/>
                              <w:b/>
                              <w:lang w:val="pt-BR" w:eastAsia="zh-CN"/>
                            </w:rPr>
                            <w:t>,  RO11573879</w:t>
                          </w:r>
                          <w:r>
                            <w:rPr>
                              <w:rFonts w:ascii="Times New Roman" w:eastAsia="Times New Roman" w:hAnsi="Times New Roman" w:cs="Times New Roman"/>
                              <w:b/>
                              <w:lang w:val="pt-BR" w:eastAsia="zh-CN"/>
                            </w:rPr>
                            <w:t xml:space="preserve"> </w:t>
                          </w:r>
                          <w:r w:rsidRPr="009028B7">
                            <w:rPr>
                              <w:rFonts w:ascii="Times New Roman" w:eastAsia="Times New Roman" w:hAnsi="Times New Roman" w:cs="Times New Roman"/>
                              <w:b/>
                              <w:lang w:val="pt-BR" w:eastAsia="zh-CN"/>
                            </w:rPr>
                            <w:t xml:space="preserve">Capital social: </w:t>
                          </w:r>
                          <w:r w:rsidRPr="002471CB">
                            <w:rPr>
                              <w:rFonts w:ascii="Times New Roman" w:hAnsi="Times New Roman" w:cs="Times New Roman"/>
                              <w:b/>
                              <w:lang w:val="ro-RO"/>
                            </w:rPr>
                            <w:t>11.118.900</w:t>
                          </w:r>
                          <w:r w:rsidRPr="009028B7">
                            <w:rPr>
                              <w:rFonts w:ascii="Times New Roman" w:eastAsia="Times New Roman" w:hAnsi="Times New Roman" w:cs="Times New Roman"/>
                              <w:b/>
                              <w:lang w:val="pt-BR" w:eastAsia="zh-CN"/>
                            </w:rPr>
                            <w:t>Lei</w:t>
                          </w:r>
                          <w:r w:rsidRPr="009028B7">
                            <w:rPr>
                              <w:b/>
                              <w:lang w:val="pt-BR" w:eastAsia="zh-CN"/>
                            </w:rPr>
                            <w:br/>
                          </w:r>
                          <w:r w:rsidRPr="009028B7">
                            <w:rPr>
                              <w:rFonts w:ascii="Times New Roman" w:eastAsia="Times New Roman" w:hAnsi="Times New Roman" w:cs="Times New Roman"/>
                              <w:b/>
                              <w:lang w:val="pt-BR" w:eastAsia="zh-CN"/>
                            </w:rPr>
                            <w:t>Banca: BCR Sector 1, Cont IBAN: RO23RNCB0072002941690001</w:t>
                          </w:r>
                          <w:r w:rsidRPr="009028B7">
                            <w:rPr>
                              <w:b/>
                              <w:lang w:val="pt-BR" w:eastAsia="zh-CN"/>
                            </w:rPr>
                            <w:br/>
                          </w:r>
                          <w:r>
                            <w:rPr>
                              <w:rFonts w:ascii="Times New Roman" w:eastAsia="Times New Roman" w:hAnsi="Times New Roman" w:cs="Times New Roman"/>
                              <w:b/>
                              <w:lang w:val="pt-BR" w:eastAsia="zh-CN"/>
                            </w:rPr>
                            <w:t xml:space="preserve">  </w:t>
                          </w:r>
                          <w:r w:rsidRPr="009028B7">
                            <w:rPr>
                              <w:rFonts w:ascii="Times New Roman" w:eastAsia="Times New Roman" w:hAnsi="Times New Roman" w:cs="Times New Roman"/>
                              <w:b/>
                              <w:lang w:val="pt-BR" w:eastAsia="zh-CN"/>
                            </w:rPr>
                            <w:t>Trezoreria</w:t>
                          </w:r>
                          <w:r>
                            <w:rPr>
                              <w:rFonts w:ascii="Times New Roman" w:eastAsia="Times New Roman" w:hAnsi="Times New Roman" w:cs="Times New Roman"/>
                              <w:b/>
                              <w:lang w:val="pt-BR" w:eastAsia="zh-CN"/>
                            </w:rPr>
                            <w:t xml:space="preserve"> </w:t>
                          </w:r>
                          <w:r w:rsidRPr="009028B7">
                            <w:rPr>
                              <w:rFonts w:ascii="Times New Roman" w:eastAsia="Times New Roman" w:hAnsi="Times New Roman" w:cs="Times New Roman"/>
                              <w:b/>
                              <w:lang w:val="pt-BR" w:eastAsia="zh-CN"/>
                            </w:rPr>
                            <w:t>Bucure</w:t>
                          </w:r>
                          <w:r>
                            <w:rPr>
                              <w:rFonts w:ascii="Times New Roman" w:eastAsia="Times New Roman" w:hAnsi="Times New Roman" w:cs="Times New Roman"/>
                              <w:b/>
                              <w:lang w:val="pt-BR" w:eastAsia="zh-CN"/>
                            </w:rPr>
                            <w:t>ș</w:t>
                          </w:r>
                          <w:r w:rsidRPr="009028B7">
                            <w:rPr>
                              <w:rFonts w:ascii="Times New Roman" w:eastAsia="Times New Roman" w:hAnsi="Times New Roman" w:cs="Times New Roman"/>
                              <w:b/>
                              <w:lang w:val="pt-BR" w:eastAsia="zh-CN"/>
                            </w:rPr>
                            <w:t>ti,  Cont IBAN: RO27TREZ7005069XXX003462</w:t>
                          </w:r>
                          <w:r w:rsidRPr="009028B7">
                            <w:rPr>
                              <w:b/>
                              <w:lang w:val="pt-BR" w:eastAsia="zh-CN"/>
                            </w:rPr>
                            <w:br/>
                          </w:r>
                          <w:r w:rsidRPr="009028B7">
                            <w:rPr>
                              <w:rFonts w:ascii="Times New Roman" w:eastAsia="Times New Roman" w:hAnsi="Times New Roman" w:cs="Times New Roman"/>
                              <w:b/>
                              <w:lang w:val="pt-BR" w:eastAsia="zh-CN"/>
                            </w:rPr>
                            <w:t>Tel: 021.313.79.89; Mobil: 0754</w:t>
                          </w:r>
                          <w:r>
                            <w:rPr>
                              <w:rFonts w:ascii="Times New Roman" w:eastAsia="Times New Roman" w:hAnsi="Times New Roman" w:cs="Times New Roman"/>
                              <w:b/>
                              <w:lang w:val="pt-BR" w:eastAsia="zh-CN"/>
                            </w:rPr>
                            <w:t>.</w:t>
                          </w:r>
                          <w:r w:rsidRPr="009028B7">
                            <w:rPr>
                              <w:rFonts w:ascii="Times New Roman" w:eastAsia="Times New Roman" w:hAnsi="Times New Roman" w:cs="Times New Roman"/>
                              <w:b/>
                              <w:lang w:val="pt-BR" w:eastAsia="zh-CN"/>
                            </w:rPr>
                            <w:t>545</w:t>
                          </w:r>
                          <w:r>
                            <w:rPr>
                              <w:rFonts w:ascii="Times New Roman" w:eastAsia="Times New Roman" w:hAnsi="Times New Roman" w:cs="Times New Roman"/>
                              <w:b/>
                              <w:lang w:val="pt-BR" w:eastAsia="zh-CN"/>
                            </w:rPr>
                            <w:t>.</w:t>
                          </w:r>
                          <w:r w:rsidRPr="009028B7">
                            <w:rPr>
                              <w:rFonts w:ascii="Times New Roman" w:eastAsia="Times New Roman" w:hAnsi="Times New Roman" w:cs="Times New Roman"/>
                              <w:b/>
                              <w:lang w:val="pt-BR" w:eastAsia="zh-CN"/>
                            </w:rPr>
                            <w:t xml:space="preserve">577 / 0744.766.600 </w:t>
                          </w:r>
                          <w:r w:rsidRPr="009028B7">
                            <w:rPr>
                              <w:rFonts w:ascii="Times New Roman" w:eastAsia="Times New Roman" w:hAnsi="Times New Roman" w:cs="Times New Roman"/>
                              <w:b/>
                              <w:lang w:val="pt-BR" w:eastAsia="zh-CN"/>
                            </w:rPr>
                            <w:br/>
                            <w:t>Email:  office@ciclopservice.ro / www.ciclopservice.ro</w:t>
                          </w:r>
                        </w:p>
                        <w:p w14:paraId="1559A39F" w14:textId="77777777" w:rsidR="00EA2318" w:rsidRPr="009028B7" w:rsidRDefault="00EA2318" w:rsidP="00EA2318">
                          <w:pPr>
                            <w:pStyle w:val="NoSpacing"/>
                            <w:jc w:val="center"/>
                            <w:rPr>
                              <w:lang w:val="pt-BR"/>
                            </w:rPr>
                          </w:pPr>
                        </w:p>
                        <w:p w14:paraId="2AE6BE17" w14:textId="77777777" w:rsidR="00EA2318" w:rsidRPr="009028B7" w:rsidRDefault="00EA2318" w:rsidP="00EA2318">
                          <w:pPr>
                            <w:jc w:val="center"/>
                            <w:rPr>
                              <w:rFonts w:hint="eastAsia"/>
                              <w:lang w:val="pt-BR"/>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77AD2A7" id="Text Box 1152115460" o:spid="_x0000_s1027" type="#_x0000_t202" style="position:absolute;margin-left:48pt;margin-top:37.8pt;width:363.6pt;height:84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" fillcolor="white [3201]" stroked="f" strokeweight="1pt">
              <v:textbox>
                <w:txbxContent>
                  <w:p w14:paraId="651C9A55" w14:textId="77777777" w:rsidR="00EA2318" w:rsidRPr="009028B7" w:rsidRDefault="00EA2318" w:rsidP="00EA2318">
                    <w:pPr>
                      <w:pStyle w:val="NoSpacing"/>
                      <w:jc w:val="center"/>
                      <w:rPr>
                        <w:color w:val="4472C4" w:themeColor="accent1"/>
                        <w:lang w:val="pt-BR"/>
                      </w:rPr>
                    </w:pPr>
                    <w:r w:rsidRPr="009028B7">
                      <w:rPr>
                        <w:rFonts w:ascii="Times New Roman" w:eastAsia="Times New Roman" w:hAnsi="Times New Roman" w:cs="Times New Roman"/>
                        <w:b/>
                        <w:lang w:val="pt-BR" w:eastAsia="zh-CN"/>
                      </w:rPr>
                      <w:t>Sediu social: Bucure</w:t>
                    </w:r>
                    <w:r>
                      <w:rPr>
                        <w:rFonts w:ascii="Times New Roman" w:eastAsia="Times New Roman" w:hAnsi="Times New Roman" w:cs="Times New Roman"/>
                        <w:b/>
                        <w:lang w:val="pt-BR" w:eastAsia="zh-CN"/>
                      </w:rPr>
                      <w:t>ș</w:t>
                    </w:r>
                    <w:r w:rsidRPr="009028B7">
                      <w:rPr>
                        <w:rFonts w:ascii="Times New Roman" w:eastAsia="Times New Roman" w:hAnsi="Times New Roman" w:cs="Times New Roman"/>
                        <w:b/>
                        <w:lang w:val="pt-BR" w:eastAsia="zh-CN"/>
                      </w:rPr>
                      <w:t xml:space="preserve">ti, </w:t>
                    </w:r>
                    <w:r>
                      <w:rPr>
                        <w:rFonts w:ascii="Times New Roman" w:eastAsia="Times New Roman" w:hAnsi="Times New Roman" w:cs="Times New Roman"/>
                        <w:b/>
                        <w:lang w:val="pt-BR" w:eastAsia="zh-CN"/>
                      </w:rPr>
                      <w:t>Ș</w:t>
                    </w:r>
                    <w:r w:rsidRPr="009028B7">
                      <w:rPr>
                        <w:rFonts w:ascii="Times New Roman" w:eastAsia="Times New Roman" w:hAnsi="Times New Roman" w:cs="Times New Roman"/>
                        <w:b/>
                        <w:lang w:val="pt-BR" w:eastAsia="zh-CN"/>
                      </w:rPr>
                      <w:t>oseaua</w:t>
                    </w:r>
                    <w:r>
                      <w:rPr>
                        <w:rFonts w:ascii="Times New Roman" w:eastAsia="Times New Roman" w:hAnsi="Times New Roman" w:cs="Times New Roman"/>
                        <w:b/>
                        <w:lang w:val="pt-BR" w:eastAsia="zh-CN"/>
                      </w:rPr>
                      <w:t xml:space="preserve"> </w:t>
                    </w:r>
                    <w:r w:rsidRPr="009028B7">
                      <w:rPr>
                        <w:rFonts w:ascii="Times New Roman" w:eastAsia="Times New Roman" w:hAnsi="Times New Roman" w:cs="Times New Roman"/>
                        <w:b/>
                        <w:lang w:val="pt-BR" w:eastAsia="zh-CN"/>
                      </w:rPr>
                      <w:t>Giurgiului, nr. 260, Sector 4</w:t>
                    </w:r>
                    <w:r w:rsidRPr="009028B7">
                      <w:rPr>
                        <w:b/>
                        <w:lang w:val="pt-BR" w:eastAsia="zh-CN"/>
                      </w:rPr>
                      <w:br/>
                    </w:r>
                    <w:r w:rsidRPr="00A87C7B">
                      <w:rPr>
                        <w:rFonts w:ascii="Times New Roman" w:eastAsia="Times New Roman" w:hAnsi="Times New Roman" w:cs="Times New Roman"/>
                        <w:b/>
                        <w:sz w:val="24"/>
                        <w:szCs w:val="24"/>
                        <w:lang w:val="pt-BR" w:eastAsia="zh-CN"/>
                      </w:rPr>
                      <w:t>J1999002545402</w:t>
                    </w:r>
                    <w:r w:rsidRPr="009028B7">
                      <w:rPr>
                        <w:rFonts w:ascii="Times New Roman" w:eastAsia="Times New Roman" w:hAnsi="Times New Roman" w:cs="Times New Roman"/>
                        <w:b/>
                        <w:lang w:val="pt-BR" w:eastAsia="zh-CN"/>
                      </w:rPr>
                      <w:t>,  RO11573879</w:t>
                    </w:r>
                    <w:r>
                      <w:rPr>
                        <w:rFonts w:ascii="Times New Roman" w:eastAsia="Times New Roman" w:hAnsi="Times New Roman" w:cs="Times New Roman"/>
                        <w:b/>
                        <w:lang w:val="pt-BR" w:eastAsia="zh-CN"/>
                      </w:rPr>
                      <w:t xml:space="preserve"> </w:t>
                    </w:r>
                    <w:r w:rsidRPr="009028B7">
                      <w:rPr>
                        <w:rFonts w:ascii="Times New Roman" w:eastAsia="Times New Roman" w:hAnsi="Times New Roman" w:cs="Times New Roman"/>
                        <w:b/>
                        <w:lang w:val="pt-BR" w:eastAsia="zh-CN"/>
                      </w:rPr>
                      <w:t xml:space="preserve">Capital social: </w:t>
                    </w:r>
                    <w:r w:rsidRPr="002471CB">
                      <w:rPr>
                        <w:rFonts w:ascii="Times New Roman" w:hAnsi="Times New Roman" w:cs="Times New Roman"/>
                        <w:b/>
                        <w:lang w:val="ro-RO"/>
                      </w:rPr>
                      <w:t>11.118.900</w:t>
                    </w:r>
                    <w:r w:rsidRPr="009028B7">
                      <w:rPr>
                        <w:rFonts w:ascii="Times New Roman" w:eastAsia="Times New Roman" w:hAnsi="Times New Roman" w:cs="Times New Roman"/>
                        <w:b/>
                        <w:lang w:val="pt-BR" w:eastAsia="zh-CN"/>
                      </w:rPr>
                      <w:t>Lei</w:t>
                    </w:r>
                    <w:r w:rsidRPr="009028B7">
                      <w:rPr>
                        <w:b/>
                        <w:lang w:val="pt-BR" w:eastAsia="zh-CN"/>
                      </w:rPr>
                      <w:br/>
                    </w:r>
                    <w:r w:rsidRPr="009028B7">
                      <w:rPr>
                        <w:rFonts w:ascii="Times New Roman" w:eastAsia="Times New Roman" w:hAnsi="Times New Roman" w:cs="Times New Roman"/>
                        <w:b/>
                        <w:lang w:val="pt-BR" w:eastAsia="zh-CN"/>
                      </w:rPr>
                      <w:t>Banca: BCR Sector 1, Cont IBAN: RO23RNCB0072002941690001</w:t>
                    </w:r>
                    <w:r w:rsidRPr="009028B7">
                      <w:rPr>
                        <w:b/>
                        <w:lang w:val="pt-BR" w:eastAsia="zh-CN"/>
                      </w:rPr>
                      <w:br/>
                    </w:r>
                    <w:r>
                      <w:rPr>
                        <w:rFonts w:ascii="Times New Roman" w:eastAsia="Times New Roman" w:hAnsi="Times New Roman" w:cs="Times New Roman"/>
                        <w:b/>
                        <w:lang w:val="pt-BR" w:eastAsia="zh-CN"/>
                      </w:rPr>
                      <w:t xml:space="preserve">  </w:t>
                    </w:r>
                    <w:r w:rsidRPr="009028B7">
                      <w:rPr>
                        <w:rFonts w:ascii="Times New Roman" w:eastAsia="Times New Roman" w:hAnsi="Times New Roman" w:cs="Times New Roman"/>
                        <w:b/>
                        <w:lang w:val="pt-BR" w:eastAsia="zh-CN"/>
                      </w:rPr>
                      <w:t>Trezoreria</w:t>
                    </w:r>
                    <w:r>
                      <w:rPr>
                        <w:rFonts w:ascii="Times New Roman" w:eastAsia="Times New Roman" w:hAnsi="Times New Roman" w:cs="Times New Roman"/>
                        <w:b/>
                        <w:lang w:val="pt-BR" w:eastAsia="zh-CN"/>
                      </w:rPr>
                      <w:t xml:space="preserve"> </w:t>
                    </w:r>
                    <w:r w:rsidRPr="009028B7">
                      <w:rPr>
                        <w:rFonts w:ascii="Times New Roman" w:eastAsia="Times New Roman" w:hAnsi="Times New Roman" w:cs="Times New Roman"/>
                        <w:b/>
                        <w:lang w:val="pt-BR" w:eastAsia="zh-CN"/>
                      </w:rPr>
                      <w:t>Bucure</w:t>
                    </w:r>
                    <w:r>
                      <w:rPr>
                        <w:rFonts w:ascii="Times New Roman" w:eastAsia="Times New Roman" w:hAnsi="Times New Roman" w:cs="Times New Roman"/>
                        <w:b/>
                        <w:lang w:val="pt-BR" w:eastAsia="zh-CN"/>
                      </w:rPr>
                      <w:t>ș</w:t>
                    </w:r>
                    <w:r w:rsidRPr="009028B7">
                      <w:rPr>
                        <w:rFonts w:ascii="Times New Roman" w:eastAsia="Times New Roman" w:hAnsi="Times New Roman" w:cs="Times New Roman"/>
                        <w:b/>
                        <w:lang w:val="pt-BR" w:eastAsia="zh-CN"/>
                      </w:rPr>
                      <w:t>ti,  Cont IBAN: RO27TREZ7005069XXX003462</w:t>
                    </w:r>
                    <w:r w:rsidRPr="009028B7">
                      <w:rPr>
                        <w:b/>
                        <w:lang w:val="pt-BR" w:eastAsia="zh-CN"/>
                      </w:rPr>
                      <w:br/>
                    </w:r>
                    <w:r w:rsidRPr="009028B7">
                      <w:rPr>
                        <w:rFonts w:ascii="Times New Roman" w:eastAsia="Times New Roman" w:hAnsi="Times New Roman" w:cs="Times New Roman"/>
                        <w:b/>
                        <w:lang w:val="pt-BR" w:eastAsia="zh-CN"/>
                      </w:rPr>
                      <w:t>Tel: 021.313.79.89; Mobil: 0754</w:t>
                    </w:r>
                    <w:r>
                      <w:rPr>
                        <w:rFonts w:ascii="Times New Roman" w:eastAsia="Times New Roman" w:hAnsi="Times New Roman" w:cs="Times New Roman"/>
                        <w:b/>
                        <w:lang w:val="pt-BR" w:eastAsia="zh-CN"/>
                      </w:rPr>
                      <w:t>.</w:t>
                    </w:r>
                    <w:r w:rsidRPr="009028B7">
                      <w:rPr>
                        <w:rFonts w:ascii="Times New Roman" w:eastAsia="Times New Roman" w:hAnsi="Times New Roman" w:cs="Times New Roman"/>
                        <w:b/>
                        <w:lang w:val="pt-BR" w:eastAsia="zh-CN"/>
                      </w:rPr>
                      <w:t>545</w:t>
                    </w:r>
                    <w:r>
                      <w:rPr>
                        <w:rFonts w:ascii="Times New Roman" w:eastAsia="Times New Roman" w:hAnsi="Times New Roman" w:cs="Times New Roman"/>
                        <w:b/>
                        <w:lang w:val="pt-BR" w:eastAsia="zh-CN"/>
                      </w:rPr>
                      <w:t>.</w:t>
                    </w:r>
                    <w:r w:rsidRPr="009028B7">
                      <w:rPr>
                        <w:rFonts w:ascii="Times New Roman" w:eastAsia="Times New Roman" w:hAnsi="Times New Roman" w:cs="Times New Roman"/>
                        <w:b/>
                        <w:lang w:val="pt-BR" w:eastAsia="zh-CN"/>
                      </w:rPr>
                      <w:t xml:space="preserve">577 / 0744.766.600 </w:t>
                    </w:r>
                    <w:r w:rsidRPr="009028B7">
                      <w:rPr>
                        <w:rFonts w:ascii="Times New Roman" w:eastAsia="Times New Roman" w:hAnsi="Times New Roman" w:cs="Times New Roman"/>
                        <w:b/>
                        <w:lang w:val="pt-BR" w:eastAsia="zh-CN"/>
                      </w:rPr>
                      <w:br/>
                      <w:t>Email:  office@ciclopservice.ro / www.ciclopservice.ro</w:t>
                    </w:r>
                  </w:p>
                  <w:p w14:paraId="1559A39F" w14:textId="77777777" w:rsidR="00EA2318" w:rsidRPr="009028B7" w:rsidRDefault="00EA2318" w:rsidP="00EA2318">
                    <w:pPr>
                      <w:pStyle w:val="NoSpacing"/>
                      <w:jc w:val="center"/>
                      <w:rPr>
                        <w:lang w:val="pt-BR"/>
                      </w:rPr>
                    </w:pPr>
                  </w:p>
                  <w:p w14:paraId="2AE6BE17" w14:textId="77777777" w:rsidR="00EA2318" w:rsidRPr="009028B7" w:rsidRDefault="00EA2318" w:rsidP="00EA2318">
                    <w:pPr>
                      <w:jc w:val="center"/>
                      <w:rPr>
                        <w:rFonts w:hint="eastAsia"/>
                        <w:lang w:val="pt-BR"/>
                      </w:rPr>
                    </w:pPr>
                  </w:p>
                </w:txbxContent>
              </v:textbox>
            </v:shape>
          </w:pict>
        </mc:Fallback>
      </mc:AlternateContent>
    </w:r>
    <w:r>
      <w:rPr>
        <w:noProof/>
      </w:rPr>
      <mc:AlternateContent>
        <mc:Choice Requires="wps">
          <w:drawing>
            <wp:anchor distT="45720" distB="45720" distL="114300" distR="114300" simplePos="0" relativeHeight="251667456" behindDoc="0" locked="0" layoutInCell="1" allowOverlap="1" wp14:anchorId="5F3D0A2F" wp14:editId="43BCA004">
              <wp:simplePos x="0" y="0"/>
              <wp:positionH relativeFrom="column">
                <wp:posOffset>4785360</wp:posOffset>
              </wp:positionH>
              <wp:positionV relativeFrom="paragraph">
                <wp:posOffset>30480</wp:posOffset>
              </wp:positionV>
              <wp:extent cx="1524000" cy="830580"/>
              <wp:effectExtent l="0" t="0" r="0" b="0"/>
              <wp:wrapSquare wrapText="bothSides"/>
              <wp:docPr id="105587968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24000" cy="830580"/>
                      </a:xfrm>
                      <a:prstGeom prst="rect">
                        <a:avLst/>
                      </a:prstGeom>
                      <a:noFill/>
                      <a:ln w="9525">
                        <a:noFill/>
                        <a:miter lim="800000"/>
                        <a:headEnd/>
                        <a:tailEnd/>
                      </a:ln>
                    </wps:spPr>
                    <wps:txbx>
                      <w:txbxContent>
                        <w:p w14:paraId="23691FFD" w14:textId="77777777" w:rsidR="00EA2318" w:rsidRDefault="00EA2318" w:rsidP="00EA2318">
                          <w:pPr>
                            <w:ind w:left="360"/>
                            <w:rPr>
                              <w:rFonts w:hint="eastAsia"/>
                            </w:rPr>
                          </w:pPr>
                          <w:r>
                            <w:rPr>
                              <w:noProof/>
                            </w:rPr>
                            <w:drawing>
                              <wp:inline distT="0" distB="0" distL="0" distR="0" wp14:anchorId="0E215AA2" wp14:editId="309EC38E">
                                <wp:extent cx="1330960" cy="739140"/>
                                <wp:effectExtent l="0" t="0" r="2540" b="3810"/>
                                <wp:docPr id="113740478" name="Picture 2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1339571" cy="743922"/>
                                        </a:xfrm>
                                        <a:prstGeom prst="rect">
                                          <a:avLst/>
                                        </a:prstGeom>
                                        <a:noFill/>
                                        <a:ln>
                                          <a:noFill/>
                                        </a:ln>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F3D0A2F" id="_x0000_s1028" type="#_x0000_t202" style="position:absolute;margin-left:376.8pt;margin-top:2.4pt;width:120pt;height:65.4pt;z-index:25166745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" filled="f" stroked="f">
              <v:textbox>
                <w:txbxContent>
                  <w:p w14:paraId="23691FFD" w14:textId="77777777" w:rsidR="00EA2318" w:rsidRDefault="00EA2318" w:rsidP="00EA2318">
                    <w:pPr>
                      <w:ind w:left="360"/>
                      <w:rPr>
                        <w:rFonts w:hint="eastAsia"/>
                      </w:rPr>
                    </w:pPr>
                    <w:r>
                      <w:rPr>
                        <w:noProof/>
                      </w:rPr>
                      <w:drawing>
                        <wp:inline distT="0" distB="0" distL="0" distR="0" wp14:anchorId="0E215AA2" wp14:editId="309EC38E">
                          <wp:extent cx="1330960" cy="739140"/>
                          <wp:effectExtent l="0" t="0" r="2540" b="3810"/>
                          <wp:docPr id="113740478" name="Picture 2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1339571" cy="743922"/>
                                  </a:xfrm>
                                  <a:prstGeom prst="rect">
                                    <a:avLst/>
                                  </a:prstGeom>
                                  <a:noFill/>
                                  <a:ln>
                                    <a:noFill/>
                                  </a:ln>
                                </pic:spPr>
                              </pic:pic>
                            </a:graphicData>
                          </a:graphic>
                        </wp:inline>
                      </w:drawing>
                    </w:r>
                  </w:p>
                </w:txbxContent>
              </v:textbox>
              <w10:wrap type="square"/>
            </v:shape>
          </w:pict>
        </mc:Fallback>
      </mc:AlternateContent>
    </w:r>
    <w:r>
      <w:rPr>
        <w:noProof/>
      </w:rPr>
      <mc:AlternateContent>
        <mc:Choice Requires="wps">
          <w:drawing>
            <wp:anchor distT="45720" distB="45720" distL="114300" distR="114300" simplePos="0" relativeHeight="251668480" behindDoc="0" locked="0" layoutInCell="1" allowOverlap="1" wp14:anchorId="3653855B" wp14:editId="3D2FCDF9">
              <wp:simplePos x="0" y="0"/>
              <wp:positionH relativeFrom="column">
                <wp:posOffset>693420</wp:posOffset>
              </wp:positionH>
              <wp:positionV relativeFrom="paragraph">
                <wp:posOffset>0</wp:posOffset>
              </wp:positionV>
              <wp:extent cx="3825240" cy="632460"/>
              <wp:effectExtent l="0" t="0" r="0" b="0"/>
              <wp:wrapSquare wrapText="bothSides"/>
              <wp:docPr id="29803216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25240" cy="632460"/>
                      </a:xfrm>
                      <a:prstGeom prst="rect">
                        <a:avLst/>
                      </a:prstGeom>
                      <a:noFill/>
                      <a:ln w="9525">
                        <a:noFill/>
                        <a:miter lim="800000"/>
                        <a:headEnd/>
                        <a:tailEnd/>
                      </a:ln>
                    </wps:spPr>
                    <wps:txbx>
                      <w:txbxContent>
                        <w:p w14:paraId="55C0FC18" w14:textId="77777777" w:rsidR="00EA2318" w:rsidRPr="002E54A8" w:rsidRDefault="00EA2318" w:rsidP="00EA2318">
                          <w:pPr>
                            <w:ind w:left="4140" w:hanging="4230"/>
                            <w:jc w:val="right"/>
                            <w:rPr>
                              <w:rFonts w:ascii="Arial Black" w:hAnsi="Arial Black"/>
                              <w:color w:val="000000" w:themeColor="text1"/>
                              <w:sz w:val="56"/>
                              <w:szCs w:val="56"/>
                            </w:rPr>
                          </w:pPr>
                          <w:r w:rsidRPr="002E54A8">
                            <w:rPr>
                              <w:rFonts w:ascii="Arial Black" w:hAnsi="Arial Black"/>
                              <w:color w:val="000000" w:themeColor="text1"/>
                              <w:sz w:val="56"/>
                              <w:szCs w:val="56"/>
                            </w:rPr>
                            <w:t>SERVICE CICLOP</w:t>
                          </w:r>
                        </w:p>
                        <w:p w14:paraId="679418EE" w14:textId="77777777" w:rsidR="00EA2318" w:rsidRPr="002E54A8" w:rsidRDefault="00EA2318" w:rsidP="00EA2318">
                          <w:pPr>
                            <w:ind w:hanging="450"/>
                            <w:rPr>
                              <w:rFonts w:hint="eastAsia"/>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653855B" id="_x0000_s1029" type="#_x0000_t202" style="position:absolute;margin-left:54.6pt;margin-top:0;width:301.2pt;height:49.8pt;z-index:25166848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" filled="f" stroked="f">
              <v:textbox>
                <w:txbxContent>
                  <w:p w14:paraId="55C0FC18" w14:textId="77777777" w:rsidR="00EA2318" w:rsidRPr="002E54A8" w:rsidRDefault="00EA2318" w:rsidP="00EA2318">
                    <w:pPr>
                      <w:ind w:left="4140" w:hanging="4230"/>
                      <w:jc w:val="right"/>
                      <w:rPr>
                        <w:rFonts w:ascii="Arial Black" w:hAnsi="Arial Black"/>
                        <w:color w:val="000000" w:themeColor="text1"/>
                        <w:sz w:val="56"/>
                        <w:szCs w:val="56"/>
                      </w:rPr>
                    </w:pPr>
                    <w:r w:rsidRPr="002E54A8">
                      <w:rPr>
                        <w:rFonts w:ascii="Arial Black" w:hAnsi="Arial Black"/>
                        <w:color w:val="000000" w:themeColor="text1"/>
                        <w:sz w:val="56"/>
                        <w:szCs w:val="56"/>
                      </w:rPr>
                      <w:t>SERVICE CICLOP</w:t>
                    </w:r>
                  </w:p>
                  <w:p w14:paraId="679418EE" w14:textId="77777777" w:rsidR="00EA2318" w:rsidRPr="002E54A8" w:rsidRDefault="00EA2318" w:rsidP="00EA2318">
                    <w:pPr>
                      <w:ind w:hanging="450"/>
                      <w:rPr>
                        <w:rFonts w:hint="eastAsia"/>
                      </w:rPr>
                    </w:pPr>
                  </w:p>
                </w:txbxContent>
              </v:textbox>
              <w10:wrap type="square"/>
            </v:shape>
          </w:pict>
        </mc:Fallback>
      </mc:AlternateContent>
    </w:r>
    <w:r>
      <w:rPr>
        <w:noProof/>
      </w:rPr>
      <mc:AlternateContent>
        <mc:Choice Requires="wps">
          <w:drawing>
            <wp:anchor distT="45720" distB="45720" distL="114300" distR="114300" simplePos="0" relativeHeight="251665408" behindDoc="0" locked="0" layoutInCell="1" allowOverlap="1" wp14:anchorId="6DFDA218" wp14:editId="36406E5A">
              <wp:simplePos x="0" y="0"/>
              <wp:positionH relativeFrom="column">
                <wp:posOffset>-167640</wp:posOffset>
              </wp:positionH>
              <wp:positionV relativeFrom="paragraph">
                <wp:posOffset>198120</wp:posOffset>
              </wp:positionV>
              <wp:extent cx="1181100" cy="863600"/>
              <wp:effectExtent l="0" t="0" r="0" b="0"/>
              <wp:wrapSquare wrapText="bothSides"/>
              <wp:docPr id="10045632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81100" cy="863600"/>
                      </a:xfrm>
                      <a:prstGeom prst="rect">
                        <a:avLst/>
                      </a:prstGeom>
                      <a:solidFill>
                        <a:srgbClr val="FFFFFF"/>
                      </a:solidFill>
                      <a:ln w="9525">
                        <a:solidFill>
                          <a:srgbClr val="000000"/>
                        </a:solidFill>
                        <a:miter lim="800000"/>
                        <a:headEnd/>
                        <a:tailEnd/>
                      </a:ln>
                    </wps:spPr>
                    <wps:txbx>
                      <w:txbxContent>
                        <w:p w14:paraId="447997AA" w14:textId="77777777" w:rsidR="00EA2318" w:rsidRDefault="00EA2318" w:rsidP="00EA2318">
                          <w:pPr>
                            <w:rPr>
                              <w:rFonts w:hint="eastAsia"/>
                            </w:rPr>
                          </w:pPr>
                          <w:r>
                            <w:rPr>
                              <w:noProof/>
                            </w:rPr>
                            <w:drawing>
                              <wp:inline distT="0" distB="0" distL="0" distR="0" wp14:anchorId="5A1ACC54" wp14:editId="511DA275">
                                <wp:extent cx="762000" cy="640080"/>
                                <wp:effectExtent l="0" t="0" r="0" b="7620"/>
                                <wp:docPr id="1691903272" name="Picture 232"/>
                                <wp:cNvGraphicFramePr/>
                                <a:graphic xmlns:a="http://schemas.openxmlformats.org/drawingml/2006/main">
                                  <a:graphicData uri="http://schemas.openxmlformats.org/drawingml/2006/picture">
                                    <pic:pic xmlns:pic="http://schemas.openxmlformats.org/drawingml/2006/picture">
                                      <pic:nvPicPr>
                                        <pic:cNvPr id="17" name="Picture 17"/>
                                        <pic:cNvPicPr/>
                                      </pic:nvPicPr>
                                      <pic:blipFill>
                                        <a:blip r:embed="rId1">
                                          <a:extLst>
                                            <a:ext uri="{BEBA8EAE-BF5A-486C-A8C5-ECC9F3942E4B}">
                                              <a14:imgProps xmlns:a14="http://schemas.microsoft.com/office/drawing/2010/main">
                                                <a14:imgLayer r:embed="rId2">
                                                  <a14:imgEffect>
                                                    <a14:artisticPhotocopy/>
                                                  </a14:imgEffect>
                                                </a14:imgLayer>
                                              </a14:imgProps>
                                            </a:ext>
                                          </a:extLst>
                                        </a:blip>
                                        <a:srcRect/>
                                        <a:stretch>
                                          <a:fillRect/>
                                        </a:stretch>
                                      </pic:blipFill>
                                      <pic:spPr bwMode="auto">
                                        <a:xfrm>
                                          <a:off x="0" y="0"/>
                                          <a:ext cx="762000" cy="640080"/>
                                        </a:xfrm>
                                        <a:prstGeom prst="rect">
                                          <a:avLst/>
                                        </a:prstGeom>
                                        <a:noFill/>
                                      </pic:spPr>
                                    </pic:pic>
                                  </a:graphicData>
                                </a:graphic>
                              </wp:inline>
                            </w:drawing>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6DFDA218" id="_x0000_s1030" type="#_x0000_t202" style="position:absolute;margin-left:-13.2pt;margin-top:15.6pt;width:93pt;height:68pt;z-index:251665408;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">
              <v:textbox style="mso-fit-shape-to-text:t">
                <w:txbxContent>
                  <w:p w14:paraId="447997AA" w14:textId="77777777" w:rsidR="00EA2318" w:rsidRDefault="00EA2318" w:rsidP="00EA2318">
                    <w:pPr>
                      <w:rPr>
                        <w:rFonts w:hint="eastAsia"/>
                      </w:rPr>
                    </w:pPr>
                    <w:r>
                      <w:rPr>
                        <w:noProof/>
                      </w:rPr>
                      <w:drawing>
                        <wp:inline distT="0" distB="0" distL="0" distR="0" wp14:anchorId="5A1ACC54" wp14:editId="511DA275">
                          <wp:extent cx="762000" cy="640080"/>
                          <wp:effectExtent l="0" t="0" r="0" b="7620"/>
                          <wp:docPr id="1691903272" name="Picture 232"/>
                          <wp:cNvGraphicFramePr/>
                          <a:graphic xmlns:a="http://schemas.openxmlformats.org/drawingml/2006/main">
                            <a:graphicData uri="http://schemas.openxmlformats.org/drawingml/2006/picture">
                              <pic:pic xmlns:pic="http://schemas.openxmlformats.org/drawingml/2006/picture">
                                <pic:nvPicPr>
                                  <pic:cNvPr id="17" name="Picture 17"/>
                                  <pic:cNvPicPr/>
                                </pic:nvPicPr>
                                <pic:blipFill>
                                  <a:blip r:embed="rId1">
                                    <a:extLst>
                                      <a:ext uri="{BEBA8EAE-BF5A-486C-A8C5-ECC9F3942E4B}">
                                        <a14:imgProps xmlns:a14="http://schemas.microsoft.com/office/drawing/2010/main">
                                          <a14:imgLayer r:embed="rId2">
                                            <a14:imgEffect>
                                              <a14:artisticPhotocopy/>
                                            </a14:imgEffect>
                                          </a14:imgLayer>
                                        </a14:imgProps>
                                      </a:ext>
                                    </a:extLst>
                                  </a:blip>
                                  <a:srcRect/>
                                  <a:stretch>
                                    <a:fillRect/>
                                  </a:stretch>
                                </pic:blipFill>
                                <pic:spPr bwMode="auto">
                                  <a:xfrm>
                                    <a:off x="0" y="0"/>
                                    <a:ext cx="762000" cy="640080"/>
                                  </a:xfrm>
                                  <a:prstGeom prst="rect">
                                    <a:avLst/>
                                  </a:prstGeom>
                                  <a:noFill/>
                                </pic:spPr>
                              </pic:pic>
                            </a:graphicData>
                          </a:graphic>
                        </wp:inline>
                      </w:drawing>
                    </w:r>
                  </w:p>
                </w:txbxContent>
              </v:textbox>
              <w10:wrap type="square"/>
            </v:shape>
          </w:pict>
        </mc:Fallback>
      </mc:AlternateContent>
    </w:r>
  </w:p>
  <w:p w14:paraId="7811436B" w14:textId="68AFF511" w:rsidR="00EA2318" w:rsidRDefault="00EA2318" w:rsidP="00EA2318">
    <w:pPr>
      <w:pStyle w:val="Header"/>
      <w:tabs>
        <w:tab w:val="clear" w:pos="4680"/>
        <w:tab w:val="clear" w:pos="9360"/>
        <w:tab w:val="left" w:pos="2332"/>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8"/>
    <w:multiLevelType w:val="singleLevel"/>
    <w:tmpl w:val="B5E48C96"/>
    <w:lvl w:ilvl="0">
      <w:start w:val="1"/>
      <w:numFmt w:val="decimal"/>
      <w:pStyle w:val="ListNumber"/>
      <w:lvlText w:val="%1."/>
      <w:lvlJc w:val="left"/>
      <w:pPr>
        <w:tabs>
          <w:tab w:val="num" w:pos="5387"/>
        </w:tabs>
        <w:ind w:left="5387" w:hanging="360"/>
      </w:pPr>
    </w:lvl>
  </w:abstractNum>
  <w:abstractNum w:abstractNumId="1" w15:restartNumberingAfterBreak="0">
    <w:nsid w:val="02873648"/>
    <w:multiLevelType w:val="multilevel"/>
    <w:tmpl w:val="5B7293A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BE741F7"/>
    <w:multiLevelType w:val="hybridMultilevel"/>
    <w:tmpl w:val="FD94B14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00A7D0E"/>
    <w:multiLevelType w:val="multilevel"/>
    <w:tmpl w:val="C6506C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1215F68"/>
    <w:multiLevelType w:val="multilevel"/>
    <w:tmpl w:val="E69EEE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64B78A7"/>
    <w:multiLevelType w:val="multilevel"/>
    <w:tmpl w:val="E96203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A1B4684"/>
    <w:multiLevelType w:val="hybridMultilevel"/>
    <w:tmpl w:val="2904077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23867EE5"/>
    <w:multiLevelType w:val="hybridMultilevel"/>
    <w:tmpl w:val="E376A0BC"/>
    <w:lvl w:ilvl="0" w:tplc="12CA11A2">
      <w:numFmt w:val="bullet"/>
      <w:lvlText w:val="-"/>
      <w:lvlJc w:val="left"/>
      <w:pPr>
        <w:ind w:left="465" w:hanging="360"/>
      </w:pPr>
      <w:rPr>
        <w:rFonts w:ascii="Times New Roman" w:eastAsia="Arial Unicode MS" w:hAnsi="Times New Roman" w:cs="Times New Roman" w:hint="default"/>
        <w:sz w:val="22"/>
      </w:rPr>
    </w:lvl>
    <w:lvl w:ilvl="1" w:tplc="08090003">
      <w:start w:val="1"/>
      <w:numFmt w:val="bullet"/>
      <w:lvlText w:val="o"/>
      <w:lvlJc w:val="left"/>
      <w:pPr>
        <w:ind w:left="1185" w:hanging="360"/>
      </w:pPr>
      <w:rPr>
        <w:rFonts w:ascii="Courier New" w:hAnsi="Courier New" w:cs="Courier New" w:hint="default"/>
      </w:rPr>
    </w:lvl>
    <w:lvl w:ilvl="2" w:tplc="08090005" w:tentative="1">
      <w:start w:val="1"/>
      <w:numFmt w:val="bullet"/>
      <w:lvlText w:val=""/>
      <w:lvlJc w:val="left"/>
      <w:pPr>
        <w:ind w:left="1905" w:hanging="360"/>
      </w:pPr>
      <w:rPr>
        <w:rFonts w:ascii="Wingdings" w:hAnsi="Wingdings" w:hint="default"/>
      </w:rPr>
    </w:lvl>
    <w:lvl w:ilvl="3" w:tplc="08090001" w:tentative="1">
      <w:start w:val="1"/>
      <w:numFmt w:val="bullet"/>
      <w:lvlText w:val=""/>
      <w:lvlJc w:val="left"/>
      <w:pPr>
        <w:ind w:left="2625" w:hanging="360"/>
      </w:pPr>
      <w:rPr>
        <w:rFonts w:ascii="Symbol" w:hAnsi="Symbol" w:hint="default"/>
      </w:rPr>
    </w:lvl>
    <w:lvl w:ilvl="4" w:tplc="08090003" w:tentative="1">
      <w:start w:val="1"/>
      <w:numFmt w:val="bullet"/>
      <w:lvlText w:val="o"/>
      <w:lvlJc w:val="left"/>
      <w:pPr>
        <w:ind w:left="3345" w:hanging="360"/>
      </w:pPr>
      <w:rPr>
        <w:rFonts w:ascii="Courier New" w:hAnsi="Courier New" w:cs="Courier New" w:hint="default"/>
      </w:rPr>
    </w:lvl>
    <w:lvl w:ilvl="5" w:tplc="08090005" w:tentative="1">
      <w:start w:val="1"/>
      <w:numFmt w:val="bullet"/>
      <w:lvlText w:val=""/>
      <w:lvlJc w:val="left"/>
      <w:pPr>
        <w:ind w:left="4065" w:hanging="360"/>
      </w:pPr>
      <w:rPr>
        <w:rFonts w:ascii="Wingdings" w:hAnsi="Wingdings" w:hint="default"/>
      </w:rPr>
    </w:lvl>
    <w:lvl w:ilvl="6" w:tplc="08090001" w:tentative="1">
      <w:start w:val="1"/>
      <w:numFmt w:val="bullet"/>
      <w:lvlText w:val=""/>
      <w:lvlJc w:val="left"/>
      <w:pPr>
        <w:ind w:left="4785" w:hanging="360"/>
      </w:pPr>
      <w:rPr>
        <w:rFonts w:ascii="Symbol" w:hAnsi="Symbol" w:hint="default"/>
      </w:rPr>
    </w:lvl>
    <w:lvl w:ilvl="7" w:tplc="08090003" w:tentative="1">
      <w:start w:val="1"/>
      <w:numFmt w:val="bullet"/>
      <w:lvlText w:val="o"/>
      <w:lvlJc w:val="left"/>
      <w:pPr>
        <w:ind w:left="5505" w:hanging="360"/>
      </w:pPr>
      <w:rPr>
        <w:rFonts w:ascii="Courier New" w:hAnsi="Courier New" w:cs="Courier New" w:hint="default"/>
      </w:rPr>
    </w:lvl>
    <w:lvl w:ilvl="8" w:tplc="08090005" w:tentative="1">
      <w:start w:val="1"/>
      <w:numFmt w:val="bullet"/>
      <w:lvlText w:val=""/>
      <w:lvlJc w:val="left"/>
      <w:pPr>
        <w:ind w:left="6225" w:hanging="360"/>
      </w:pPr>
      <w:rPr>
        <w:rFonts w:ascii="Wingdings" w:hAnsi="Wingdings" w:hint="default"/>
      </w:rPr>
    </w:lvl>
  </w:abstractNum>
  <w:abstractNum w:abstractNumId="8" w15:restartNumberingAfterBreak="0">
    <w:nsid w:val="39176EF5"/>
    <w:multiLevelType w:val="multilevel"/>
    <w:tmpl w:val="E37A4C8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44AE1659"/>
    <w:multiLevelType w:val="hybridMultilevel"/>
    <w:tmpl w:val="7F6E1902"/>
    <w:lvl w:ilvl="0" w:tplc="0809000F">
      <w:start w:val="1"/>
      <w:numFmt w:val="decimal"/>
      <w:lvlText w:val="%1."/>
      <w:lvlJc w:val="left"/>
      <w:pPr>
        <w:ind w:left="643" w:hanging="360"/>
      </w:pPr>
      <w:rPr>
        <w:rFonts w:hint="default"/>
      </w:rPr>
    </w:lvl>
    <w:lvl w:ilvl="1" w:tplc="08090019" w:tentative="1">
      <w:start w:val="1"/>
      <w:numFmt w:val="lowerLetter"/>
      <w:lvlText w:val="%2."/>
      <w:lvlJc w:val="left"/>
      <w:pPr>
        <w:ind w:left="1363" w:hanging="360"/>
      </w:pPr>
    </w:lvl>
    <w:lvl w:ilvl="2" w:tplc="0809001B" w:tentative="1">
      <w:start w:val="1"/>
      <w:numFmt w:val="lowerRoman"/>
      <w:lvlText w:val="%3."/>
      <w:lvlJc w:val="right"/>
      <w:pPr>
        <w:ind w:left="2083" w:hanging="180"/>
      </w:pPr>
    </w:lvl>
    <w:lvl w:ilvl="3" w:tplc="0809000F" w:tentative="1">
      <w:start w:val="1"/>
      <w:numFmt w:val="decimal"/>
      <w:lvlText w:val="%4."/>
      <w:lvlJc w:val="left"/>
      <w:pPr>
        <w:ind w:left="2803" w:hanging="360"/>
      </w:pPr>
    </w:lvl>
    <w:lvl w:ilvl="4" w:tplc="08090019" w:tentative="1">
      <w:start w:val="1"/>
      <w:numFmt w:val="lowerLetter"/>
      <w:lvlText w:val="%5."/>
      <w:lvlJc w:val="left"/>
      <w:pPr>
        <w:ind w:left="3523" w:hanging="360"/>
      </w:pPr>
    </w:lvl>
    <w:lvl w:ilvl="5" w:tplc="0809001B" w:tentative="1">
      <w:start w:val="1"/>
      <w:numFmt w:val="lowerRoman"/>
      <w:lvlText w:val="%6."/>
      <w:lvlJc w:val="right"/>
      <w:pPr>
        <w:ind w:left="4243" w:hanging="180"/>
      </w:pPr>
    </w:lvl>
    <w:lvl w:ilvl="6" w:tplc="0809000F" w:tentative="1">
      <w:start w:val="1"/>
      <w:numFmt w:val="decimal"/>
      <w:lvlText w:val="%7."/>
      <w:lvlJc w:val="left"/>
      <w:pPr>
        <w:ind w:left="4963" w:hanging="360"/>
      </w:pPr>
    </w:lvl>
    <w:lvl w:ilvl="7" w:tplc="08090019" w:tentative="1">
      <w:start w:val="1"/>
      <w:numFmt w:val="lowerLetter"/>
      <w:lvlText w:val="%8."/>
      <w:lvlJc w:val="left"/>
      <w:pPr>
        <w:ind w:left="5683" w:hanging="360"/>
      </w:pPr>
    </w:lvl>
    <w:lvl w:ilvl="8" w:tplc="0809001B" w:tentative="1">
      <w:start w:val="1"/>
      <w:numFmt w:val="lowerRoman"/>
      <w:lvlText w:val="%9."/>
      <w:lvlJc w:val="right"/>
      <w:pPr>
        <w:ind w:left="6403" w:hanging="180"/>
      </w:pPr>
    </w:lvl>
  </w:abstractNum>
  <w:abstractNum w:abstractNumId="10" w15:restartNumberingAfterBreak="0">
    <w:nsid w:val="491144A1"/>
    <w:multiLevelType w:val="hybridMultilevel"/>
    <w:tmpl w:val="E9CE0F48"/>
    <w:lvl w:ilvl="0" w:tplc="CB10C05A">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1" w15:restartNumberingAfterBreak="0">
    <w:nsid w:val="4AA43856"/>
    <w:multiLevelType w:val="hybridMultilevel"/>
    <w:tmpl w:val="4D7A946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529F6B54"/>
    <w:multiLevelType w:val="hybridMultilevel"/>
    <w:tmpl w:val="B052AEFA"/>
    <w:lvl w:ilvl="0" w:tplc="D742BE64">
      <w:numFmt w:val="bullet"/>
      <w:lvlText w:val="-"/>
      <w:lvlJc w:val="left"/>
      <w:pPr>
        <w:ind w:left="720" w:hanging="360"/>
      </w:pPr>
      <w:rPr>
        <w:rFonts w:ascii="Liberation Serif" w:eastAsia="SimSun" w:hAnsi="Liberation Serif" w:cs="Mang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53C44420"/>
    <w:multiLevelType w:val="hybridMultilevel"/>
    <w:tmpl w:val="A1AEFD7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567165D7"/>
    <w:multiLevelType w:val="multilevel"/>
    <w:tmpl w:val="8F24E0D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6B283353"/>
    <w:multiLevelType w:val="hybridMultilevel"/>
    <w:tmpl w:val="EDF2FD8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6F973BE7"/>
    <w:multiLevelType w:val="hybridMultilevel"/>
    <w:tmpl w:val="86D8B4A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71535586"/>
    <w:multiLevelType w:val="multilevel"/>
    <w:tmpl w:val="68F854B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775261BE"/>
    <w:multiLevelType w:val="multilevel"/>
    <w:tmpl w:val="1868B87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854616947">
    <w:abstractNumId w:val="18"/>
  </w:num>
  <w:num w:numId="2" w16cid:durableId="102772575">
    <w:abstractNumId w:val="0"/>
    <w:lvlOverride w:ilvl="0">
      <w:startOverride w:val="1"/>
    </w:lvlOverride>
  </w:num>
  <w:num w:numId="3" w16cid:durableId="1584534937">
    <w:abstractNumId w:val="5"/>
  </w:num>
  <w:num w:numId="4" w16cid:durableId="1827016741">
    <w:abstractNumId w:val="14"/>
  </w:num>
  <w:num w:numId="5" w16cid:durableId="1072239870">
    <w:abstractNumId w:val="17"/>
  </w:num>
  <w:num w:numId="6" w16cid:durableId="1211696600">
    <w:abstractNumId w:val="3"/>
  </w:num>
  <w:num w:numId="7" w16cid:durableId="1814174253">
    <w:abstractNumId w:val="1"/>
  </w:num>
  <w:num w:numId="8" w16cid:durableId="1413503161">
    <w:abstractNumId w:val="4"/>
  </w:num>
  <w:num w:numId="9" w16cid:durableId="1673221327">
    <w:abstractNumId w:val="16"/>
  </w:num>
  <w:num w:numId="10" w16cid:durableId="923992805">
    <w:abstractNumId w:val="9"/>
  </w:num>
  <w:num w:numId="11" w16cid:durableId="895700811">
    <w:abstractNumId w:val="8"/>
  </w:num>
  <w:num w:numId="12" w16cid:durableId="41055999">
    <w:abstractNumId w:val="10"/>
  </w:num>
  <w:num w:numId="13" w16cid:durableId="170029504">
    <w:abstractNumId w:val="11"/>
  </w:num>
  <w:num w:numId="14" w16cid:durableId="2102872359">
    <w:abstractNumId w:val="6"/>
  </w:num>
  <w:num w:numId="15" w16cid:durableId="1238201925">
    <w:abstractNumId w:val="2"/>
  </w:num>
  <w:num w:numId="16" w16cid:durableId="1529878471">
    <w:abstractNumId w:val="13"/>
  </w:num>
  <w:num w:numId="17" w16cid:durableId="1373068820">
    <w:abstractNumId w:val="12"/>
  </w:num>
  <w:num w:numId="18" w16cid:durableId="427427920">
    <w:abstractNumId w:val="7"/>
  </w:num>
  <w:num w:numId="19" w16cid:durableId="1199662920">
    <w:abstractNumId w:val="15"/>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E74DC"/>
    <w:rsid w:val="00012770"/>
    <w:rsid w:val="00013C7D"/>
    <w:rsid w:val="00016275"/>
    <w:rsid w:val="00037ACB"/>
    <w:rsid w:val="00052794"/>
    <w:rsid w:val="0005411C"/>
    <w:rsid w:val="00054C8D"/>
    <w:rsid w:val="00055454"/>
    <w:rsid w:val="0008532B"/>
    <w:rsid w:val="00086D0C"/>
    <w:rsid w:val="00090C38"/>
    <w:rsid w:val="0009671A"/>
    <w:rsid w:val="000B5C74"/>
    <w:rsid w:val="000C3F0D"/>
    <w:rsid w:val="000C4E5B"/>
    <w:rsid w:val="000D0676"/>
    <w:rsid w:val="000D558B"/>
    <w:rsid w:val="000D5AAD"/>
    <w:rsid w:val="000D7BA0"/>
    <w:rsid w:val="000E4591"/>
    <w:rsid w:val="000E6C5B"/>
    <w:rsid w:val="001150BE"/>
    <w:rsid w:val="00121EBA"/>
    <w:rsid w:val="00130046"/>
    <w:rsid w:val="00141762"/>
    <w:rsid w:val="00141D2A"/>
    <w:rsid w:val="00143ED8"/>
    <w:rsid w:val="00153884"/>
    <w:rsid w:val="00163A63"/>
    <w:rsid w:val="00171B6A"/>
    <w:rsid w:val="00175175"/>
    <w:rsid w:val="00177A4A"/>
    <w:rsid w:val="00177C14"/>
    <w:rsid w:val="0019169E"/>
    <w:rsid w:val="0019354B"/>
    <w:rsid w:val="001A006B"/>
    <w:rsid w:val="001B5E5C"/>
    <w:rsid w:val="001B7621"/>
    <w:rsid w:val="001C1126"/>
    <w:rsid w:val="001D1F7B"/>
    <w:rsid w:val="001E58E1"/>
    <w:rsid w:val="001E5BB4"/>
    <w:rsid w:val="001E79E5"/>
    <w:rsid w:val="001F0924"/>
    <w:rsid w:val="0020607A"/>
    <w:rsid w:val="00207415"/>
    <w:rsid w:val="00214A16"/>
    <w:rsid w:val="002159BF"/>
    <w:rsid w:val="00221A0B"/>
    <w:rsid w:val="00225B2F"/>
    <w:rsid w:val="00230975"/>
    <w:rsid w:val="00235F58"/>
    <w:rsid w:val="00242883"/>
    <w:rsid w:val="0024436C"/>
    <w:rsid w:val="00246F29"/>
    <w:rsid w:val="0025095B"/>
    <w:rsid w:val="0026257E"/>
    <w:rsid w:val="002663F2"/>
    <w:rsid w:val="00270CAE"/>
    <w:rsid w:val="00272E73"/>
    <w:rsid w:val="00273E5D"/>
    <w:rsid w:val="002775D8"/>
    <w:rsid w:val="00291FFC"/>
    <w:rsid w:val="00294903"/>
    <w:rsid w:val="002B3D89"/>
    <w:rsid w:val="002B487C"/>
    <w:rsid w:val="002E1ECB"/>
    <w:rsid w:val="002E41DB"/>
    <w:rsid w:val="002F453F"/>
    <w:rsid w:val="002F60FE"/>
    <w:rsid w:val="00302087"/>
    <w:rsid w:val="00332C2D"/>
    <w:rsid w:val="0034153A"/>
    <w:rsid w:val="0034681D"/>
    <w:rsid w:val="00347D05"/>
    <w:rsid w:val="003525B7"/>
    <w:rsid w:val="0035691C"/>
    <w:rsid w:val="003577CA"/>
    <w:rsid w:val="0036284A"/>
    <w:rsid w:val="003632D1"/>
    <w:rsid w:val="003A51DB"/>
    <w:rsid w:val="003B349C"/>
    <w:rsid w:val="003B503B"/>
    <w:rsid w:val="003C6496"/>
    <w:rsid w:val="003C6F9F"/>
    <w:rsid w:val="003D78EF"/>
    <w:rsid w:val="003E0042"/>
    <w:rsid w:val="003E06E6"/>
    <w:rsid w:val="003E3C7A"/>
    <w:rsid w:val="003F37AF"/>
    <w:rsid w:val="003F3F07"/>
    <w:rsid w:val="003F53F5"/>
    <w:rsid w:val="00401F10"/>
    <w:rsid w:val="00406CC2"/>
    <w:rsid w:val="0041519C"/>
    <w:rsid w:val="004151A7"/>
    <w:rsid w:val="00424BF5"/>
    <w:rsid w:val="004331B0"/>
    <w:rsid w:val="004346EF"/>
    <w:rsid w:val="00452922"/>
    <w:rsid w:val="004537A0"/>
    <w:rsid w:val="00461C2A"/>
    <w:rsid w:val="004779EF"/>
    <w:rsid w:val="00495944"/>
    <w:rsid w:val="004A1C2F"/>
    <w:rsid w:val="004C0160"/>
    <w:rsid w:val="004C1D60"/>
    <w:rsid w:val="004C2749"/>
    <w:rsid w:val="004E0254"/>
    <w:rsid w:val="005408C4"/>
    <w:rsid w:val="00540933"/>
    <w:rsid w:val="00546E93"/>
    <w:rsid w:val="00555D49"/>
    <w:rsid w:val="00567E62"/>
    <w:rsid w:val="00570613"/>
    <w:rsid w:val="005802B0"/>
    <w:rsid w:val="00595537"/>
    <w:rsid w:val="005A4F06"/>
    <w:rsid w:val="005B5EA2"/>
    <w:rsid w:val="005C18FD"/>
    <w:rsid w:val="005D2913"/>
    <w:rsid w:val="005D57BC"/>
    <w:rsid w:val="005F2CDB"/>
    <w:rsid w:val="005F5B96"/>
    <w:rsid w:val="00611BE0"/>
    <w:rsid w:val="00622CE7"/>
    <w:rsid w:val="00625646"/>
    <w:rsid w:val="006302E4"/>
    <w:rsid w:val="00631076"/>
    <w:rsid w:val="00631F1E"/>
    <w:rsid w:val="006325A8"/>
    <w:rsid w:val="0063715D"/>
    <w:rsid w:val="00657CC8"/>
    <w:rsid w:val="00660F4F"/>
    <w:rsid w:val="00692FC2"/>
    <w:rsid w:val="00696DF6"/>
    <w:rsid w:val="006A7098"/>
    <w:rsid w:val="006B6B9F"/>
    <w:rsid w:val="006E1147"/>
    <w:rsid w:val="006F06B0"/>
    <w:rsid w:val="0070738F"/>
    <w:rsid w:val="00712A58"/>
    <w:rsid w:val="00733FA3"/>
    <w:rsid w:val="00743AE6"/>
    <w:rsid w:val="0074500A"/>
    <w:rsid w:val="00751294"/>
    <w:rsid w:val="00752E77"/>
    <w:rsid w:val="00765C80"/>
    <w:rsid w:val="00771620"/>
    <w:rsid w:val="00772345"/>
    <w:rsid w:val="00772C82"/>
    <w:rsid w:val="00783D24"/>
    <w:rsid w:val="00790206"/>
    <w:rsid w:val="007A059E"/>
    <w:rsid w:val="007A1989"/>
    <w:rsid w:val="007A703F"/>
    <w:rsid w:val="007A7355"/>
    <w:rsid w:val="007A774D"/>
    <w:rsid w:val="007B0F22"/>
    <w:rsid w:val="007B609C"/>
    <w:rsid w:val="007B6FA5"/>
    <w:rsid w:val="007C0164"/>
    <w:rsid w:val="007C06F3"/>
    <w:rsid w:val="007C11ED"/>
    <w:rsid w:val="007D3148"/>
    <w:rsid w:val="007E5FAC"/>
    <w:rsid w:val="007F66C9"/>
    <w:rsid w:val="00814E8B"/>
    <w:rsid w:val="00826FCF"/>
    <w:rsid w:val="0083106C"/>
    <w:rsid w:val="00831F6F"/>
    <w:rsid w:val="00860B33"/>
    <w:rsid w:val="0086144D"/>
    <w:rsid w:val="00870986"/>
    <w:rsid w:val="0088127E"/>
    <w:rsid w:val="00890D49"/>
    <w:rsid w:val="008B14B0"/>
    <w:rsid w:val="008B20F7"/>
    <w:rsid w:val="008D06EA"/>
    <w:rsid w:val="008F50BD"/>
    <w:rsid w:val="009027FF"/>
    <w:rsid w:val="009031BB"/>
    <w:rsid w:val="00903745"/>
    <w:rsid w:val="0090594E"/>
    <w:rsid w:val="0091233F"/>
    <w:rsid w:val="009429CB"/>
    <w:rsid w:val="00945469"/>
    <w:rsid w:val="00971447"/>
    <w:rsid w:val="00977678"/>
    <w:rsid w:val="00977A44"/>
    <w:rsid w:val="00981559"/>
    <w:rsid w:val="0098252D"/>
    <w:rsid w:val="00986D74"/>
    <w:rsid w:val="00996253"/>
    <w:rsid w:val="00997AD0"/>
    <w:rsid w:val="009A45AB"/>
    <w:rsid w:val="009A508F"/>
    <w:rsid w:val="009B1BEC"/>
    <w:rsid w:val="009B4B75"/>
    <w:rsid w:val="009C1598"/>
    <w:rsid w:val="009D3E99"/>
    <w:rsid w:val="00A022A4"/>
    <w:rsid w:val="00A122D6"/>
    <w:rsid w:val="00A14359"/>
    <w:rsid w:val="00A171C6"/>
    <w:rsid w:val="00A3339E"/>
    <w:rsid w:val="00A3402C"/>
    <w:rsid w:val="00A7039E"/>
    <w:rsid w:val="00A74F83"/>
    <w:rsid w:val="00A80EE9"/>
    <w:rsid w:val="00A81C4F"/>
    <w:rsid w:val="00A861BF"/>
    <w:rsid w:val="00A86602"/>
    <w:rsid w:val="00A924CC"/>
    <w:rsid w:val="00AB3022"/>
    <w:rsid w:val="00AC078D"/>
    <w:rsid w:val="00AD078A"/>
    <w:rsid w:val="00AD10C4"/>
    <w:rsid w:val="00AD44D4"/>
    <w:rsid w:val="00AD76A7"/>
    <w:rsid w:val="00AE2FFC"/>
    <w:rsid w:val="00AE7084"/>
    <w:rsid w:val="00B00DA9"/>
    <w:rsid w:val="00B0418E"/>
    <w:rsid w:val="00B31C6F"/>
    <w:rsid w:val="00B41BE2"/>
    <w:rsid w:val="00B43395"/>
    <w:rsid w:val="00B53FBF"/>
    <w:rsid w:val="00B65391"/>
    <w:rsid w:val="00B74F11"/>
    <w:rsid w:val="00B90079"/>
    <w:rsid w:val="00B92F70"/>
    <w:rsid w:val="00B95958"/>
    <w:rsid w:val="00B97878"/>
    <w:rsid w:val="00BB5273"/>
    <w:rsid w:val="00BC7017"/>
    <w:rsid w:val="00BD711F"/>
    <w:rsid w:val="00C019BD"/>
    <w:rsid w:val="00C11F94"/>
    <w:rsid w:val="00C14C5D"/>
    <w:rsid w:val="00C22D2F"/>
    <w:rsid w:val="00C234C6"/>
    <w:rsid w:val="00C40ABB"/>
    <w:rsid w:val="00C44599"/>
    <w:rsid w:val="00C45E43"/>
    <w:rsid w:val="00C52F75"/>
    <w:rsid w:val="00C542B3"/>
    <w:rsid w:val="00C65061"/>
    <w:rsid w:val="00C67628"/>
    <w:rsid w:val="00C7235C"/>
    <w:rsid w:val="00C75963"/>
    <w:rsid w:val="00C8297F"/>
    <w:rsid w:val="00C83A15"/>
    <w:rsid w:val="00CA01C6"/>
    <w:rsid w:val="00CA25A9"/>
    <w:rsid w:val="00CA59D6"/>
    <w:rsid w:val="00CB1DA7"/>
    <w:rsid w:val="00CC6C09"/>
    <w:rsid w:val="00CC78BE"/>
    <w:rsid w:val="00CD3AA8"/>
    <w:rsid w:val="00CD3CD7"/>
    <w:rsid w:val="00CD4A95"/>
    <w:rsid w:val="00CD596D"/>
    <w:rsid w:val="00CE4564"/>
    <w:rsid w:val="00CF1F2D"/>
    <w:rsid w:val="00CF3067"/>
    <w:rsid w:val="00CF3E55"/>
    <w:rsid w:val="00CF7829"/>
    <w:rsid w:val="00D00FED"/>
    <w:rsid w:val="00D0283A"/>
    <w:rsid w:val="00D051C4"/>
    <w:rsid w:val="00D05F87"/>
    <w:rsid w:val="00D12C80"/>
    <w:rsid w:val="00D22090"/>
    <w:rsid w:val="00D338D6"/>
    <w:rsid w:val="00D369BE"/>
    <w:rsid w:val="00D41856"/>
    <w:rsid w:val="00D453E6"/>
    <w:rsid w:val="00D50608"/>
    <w:rsid w:val="00D67318"/>
    <w:rsid w:val="00D67910"/>
    <w:rsid w:val="00D74735"/>
    <w:rsid w:val="00D75296"/>
    <w:rsid w:val="00D8607C"/>
    <w:rsid w:val="00D8770F"/>
    <w:rsid w:val="00D920F8"/>
    <w:rsid w:val="00D94C9B"/>
    <w:rsid w:val="00DA6685"/>
    <w:rsid w:val="00DA7D7F"/>
    <w:rsid w:val="00DB1678"/>
    <w:rsid w:val="00DC441E"/>
    <w:rsid w:val="00DF1B23"/>
    <w:rsid w:val="00E07085"/>
    <w:rsid w:val="00E23542"/>
    <w:rsid w:val="00E244B6"/>
    <w:rsid w:val="00E30757"/>
    <w:rsid w:val="00E5572B"/>
    <w:rsid w:val="00E60CC3"/>
    <w:rsid w:val="00E668A2"/>
    <w:rsid w:val="00E67424"/>
    <w:rsid w:val="00E83057"/>
    <w:rsid w:val="00E83ED4"/>
    <w:rsid w:val="00E8472C"/>
    <w:rsid w:val="00EA19A1"/>
    <w:rsid w:val="00EA2318"/>
    <w:rsid w:val="00EB78F9"/>
    <w:rsid w:val="00ED516E"/>
    <w:rsid w:val="00EE68FC"/>
    <w:rsid w:val="00EF0F3E"/>
    <w:rsid w:val="00EF47BF"/>
    <w:rsid w:val="00F01A15"/>
    <w:rsid w:val="00F05243"/>
    <w:rsid w:val="00F17EC4"/>
    <w:rsid w:val="00F23604"/>
    <w:rsid w:val="00F34F39"/>
    <w:rsid w:val="00F36855"/>
    <w:rsid w:val="00F467AB"/>
    <w:rsid w:val="00F53A8D"/>
    <w:rsid w:val="00F54C65"/>
    <w:rsid w:val="00F715A9"/>
    <w:rsid w:val="00F773D0"/>
    <w:rsid w:val="00F82934"/>
    <w:rsid w:val="00F82B3B"/>
    <w:rsid w:val="00F839A4"/>
    <w:rsid w:val="00F87B54"/>
    <w:rsid w:val="00F96975"/>
    <w:rsid w:val="00FA0E41"/>
    <w:rsid w:val="00FC2C9C"/>
    <w:rsid w:val="00FC344B"/>
    <w:rsid w:val="00FE10B0"/>
    <w:rsid w:val="00FE35F8"/>
    <w:rsid w:val="00FE6956"/>
    <w:rsid w:val="00FE74D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D76D1FB"/>
  <w15:docId w15:val="{407BB638-B971-4052-82FF-2D998F7D75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67424"/>
    <w:pPr>
      <w:widowControl w:val="0"/>
      <w:suppressAutoHyphens/>
      <w:spacing w:after="0" w:line="240" w:lineRule="auto"/>
    </w:pPr>
    <w:rPr>
      <w:rFonts w:ascii="Liberation Serif" w:eastAsia="SimSun" w:hAnsi="Liberation Serif" w:cs="Mangal"/>
      <w:kern w:val="2"/>
      <w:sz w:val="24"/>
      <w:szCs w:val="24"/>
      <w:lang w:eastAsia="zh-CN" w:bidi="hi-IN"/>
    </w:rPr>
  </w:style>
  <w:style w:type="paragraph" w:styleId="Heading1">
    <w:name w:val="heading 1"/>
    <w:basedOn w:val="Normal"/>
    <w:next w:val="Normal"/>
    <w:link w:val="Heading1Char"/>
    <w:qFormat/>
    <w:rsid w:val="00037ACB"/>
    <w:pPr>
      <w:keepNext/>
      <w:widowControl/>
      <w:suppressAutoHyphens w:val="0"/>
      <w:outlineLvl w:val="0"/>
    </w:pPr>
    <w:rPr>
      <w:rFonts w:ascii="Times New Roman" w:eastAsia="Arial Unicode MS" w:hAnsi="Times New Roman" w:cs="Times New Roman"/>
      <w:kern w:val="0"/>
      <w:sz w:val="28"/>
      <w:szCs w:val="20"/>
      <w:lang w:eastAsia="ro-RO" w:bidi="ar-SA"/>
    </w:rPr>
  </w:style>
  <w:style w:type="paragraph" w:styleId="Heading2">
    <w:name w:val="heading 2"/>
    <w:basedOn w:val="Normal"/>
    <w:next w:val="Normal"/>
    <w:link w:val="Heading2Char"/>
    <w:uiPriority w:val="9"/>
    <w:qFormat/>
    <w:rsid w:val="00037ACB"/>
    <w:pPr>
      <w:keepNext/>
      <w:widowControl/>
      <w:suppressAutoHyphens w:val="0"/>
      <w:ind w:firstLine="720"/>
      <w:jc w:val="center"/>
      <w:outlineLvl w:val="1"/>
    </w:pPr>
    <w:rPr>
      <w:rFonts w:ascii="Times New Roman" w:eastAsia="Arial Unicode MS" w:hAnsi="Times New Roman" w:cs="Times New Roman"/>
      <w:b/>
      <w:i/>
      <w:kern w:val="0"/>
      <w:sz w:val="36"/>
      <w:szCs w:val="20"/>
      <w:lang w:eastAsia="ro-RO" w:bidi="ar-SA"/>
    </w:rPr>
  </w:style>
  <w:style w:type="paragraph" w:styleId="Heading3">
    <w:name w:val="heading 3"/>
    <w:basedOn w:val="Normal"/>
    <w:next w:val="Normal"/>
    <w:link w:val="Heading3Char"/>
    <w:qFormat/>
    <w:rsid w:val="00037ACB"/>
    <w:pPr>
      <w:keepNext/>
      <w:widowControl/>
      <w:suppressAutoHyphens w:val="0"/>
      <w:spacing w:before="240" w:after="60"/>
      <w:outlineLvl w:val="2"/>
    </w:pPr>
    <w:rPr>
      <w:rFonts w:ascii="Arial" w:eastAsia="Times New Roman" w:hAnsi="Arial" w:cs="Arial"/>
      <w:b/>
      <w:bCs/>
      <w:kern w:val="0"/>
      <w:sz w:val="26"/>
      <w:szCs w:val="26"/>
      <w:lang w:eastAsia="en-US" w:bidi="ar-SA"/>
    </w:rPr>
  </w:style>
  <w:style w:type="paragraph" w:styleId="Heading4">
    <w:name w:val="heading 4"/>
    <w:basedOn w:val="Normal"/>
    <w:next w:val="Normal"/>
    <w:link w:val="Heading4Char"/>
    <w:qFormat/>
    <w:rsid w:val="00037ACB"/>
    <w:pPr>
      <w:keepNext/>
      <w:widowControl/>
      <w:suppressAutoHyphens w:val="0"/>
      <w:spacing w:before="240" w:after="60"/>
      <w:outlineLvl w:val="3"/>
    </w:pPr>
    <w:rPr>
      <w:rFonts w:ascii="Times New Roman" w:eastAsia="Times New Roman" w:hAnsi="Times New Roman" w:cs="Times New Roman"/>
      <w:b/>
      <w:bCs/>
      <w:kern w:val="0"/>
      <w:sz w:val="28"/>
      <w:szCs w:val="28"/>
      <w:lang w:eastAsia="en-US" w:bidi="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FE74DC"/>
    <w:pPr>
      <w:widowControl/>
      <w:tabs>
        <w:tab w:val="center" w:pos="4680"/>
        <w:tab w:val="right" w:pos="9360"/>
      </w:tabs>
      <w:suppressAutoHyphens w:val="0"/>
    </w:pPr>
    <w:rPr>
      <w:rFonts w:asciiTheme="minorHAnsi" w:eastAsiaTheme="minorHAnsi" w:hAnsiTheme="minorHAnsi" w:cstheme="minorBidi"/>
      <w:kern w:val="0"/>
      <w:sz w:val="22"/>
      <w:szCs w:val="22"/>
      <w:lang w:eastAsia="en-US" w:bidi="ar-SA"/>
    </w:rPr>
  </w:style>
  <w:style w:type="character" w:customStyle="1" w:styleId="HeaderChar">
    <w:name w:val="Header Char"/>
    <w:basedOn w:val="DefaultParagraphFont"/>
    <w:link w:val="Header"/>
    <w:rsid w:val="00FE74DC"/>
  </w:style>
  <w:style w:type="paragraph" w:styleId="Footer">
    <w:name w:val="footer"/>
    <w:basedOn w:val="Normal"/>
    <w:link w:val="FooterChar"/>
    <w:unhideWhenUsed/>
    <w:rsid w:val="00FE74DC"/>
    <w:pPr>
      <w:widowControl/>
      <w:tabs>
        <w:tab w:val="center" w:pos="4680"/>
        <w:tab w:val="right" w:pos="9360"/>
      </w:tabs>
      <w:suppressAutoHyphens w:val="0"/>
    </w:pPr>
    <w:rPr>
      <w:rFonts w:asciiTheme="minorHAnsi" w:eastAsiaTheme="minorHAnsi" w:hAnsiTheme="minorHAnsi" w:cstheme="minorBidi"/>
      <w:kern w:val="0"/>
      <w:sz w:val="22"/>
      <w:szCs w:val="22"/>
      <w:lang w:eastAsia="en-US" w:bidi="ar-SA"/>
    </w:rPr>
  </w:style>
  <w:style w:type="character" w:customStyle="1" w:styleId="FooterChar">
    <w:name w:val="Footer Char"/>
    <w:basedOn w:val="DefaultParagraphFont"/>
    <w:link w:val="Footer"/>
    <w:rsid w:val="00FE74DC"/>
  </w:style>
  <w:style w:type="paragraph" w:styleId="NoSpacing">
    <w:name w:val="No Spacing"/>
    <w:link w:val="NoSpacingChar"/>
    <w:uiPriority w:val="1"/>
    <w:qFormat/>
    <w:rsid w:val="00FE74DC"/>
    <w:pPr>
      <w:spacing w:after="0" w:line="240" w:lineRule="auto"/>
    </w:pPr>
    <w:rPr>
      <w:rFonts w:eastAsiaTheme="minorEastAsia"/>
    </w:rPr>
  </w:style>
  <w:style w:type="character" w:customStyle="1" w:styleId="NoSpacingChar">
    <w:name w:val="No Spacing Char"/>
    <w:basedOn w:val="DefaultParagraphFont"/>
    <w:link w:val="NoSpacing"/>
    <w:uiPriority w:val="1"/>
    <w:qFormat/>
    <w:rsid w:val="00FE74DC"/>
    <w:rPr>
      <w:rFonts w:eastAsiaTheme="minorEastAsia"/>
    </w:rPr>
  </w:style>
  <w:style w:type="character" w:customStyle="1" w:styleId="Caracterelenoteidesubsol">
    <w:name w:val="Caracterele notei de subsol"/>
    <w:rsid w:val="00E67424"/>
    <w:rPr>
      <w:vertAlign w:val="superscript"/>
    </w:rPr>
  </w:style>
  <w:style w:type="character" w:customStyle="1" w:styleId="FootnoteReference1">
    <w:name w:val="Footnote Reference1"/>
    <w:rsid w:val="00E67424"/>
    <w:rPr>
      <w:vertAlign w:val="superscript"/>
    </w:rPr>
  </w:style>
  <w:style w:type="paragraph" w:styleId="BodyText">
    <w:name w:val="Body Text"/>
    <w:basedOn w:val="Normal"/>
    <w:link w:val="BodyTextChar"/>
    <w:rsid w:val="00E67424"/>
    <w:pPr>
      <w:spacing w:after="140" w:line="288" w:lineRule="auto"/>
    </w:pPr>
  </w:style>
  <w:style w:type="character" w:customStyle="1" w:styleId="BodyTextChar">
    <w:name w:val="Body Text Char"/>
    <w:basedOn w:val="DefaultParagraphFont"/>
    <w:link w:val="BodyText"/>
    <w:rsid w:val="00E67424"/>
    <w:rPr>
      <w:rFonts w:ascii="Liberation Serif" w:eastAsia="SimSun" w:hAnsi="Liberation Serif" w:cs="Mangal"/>
      <w:kern w:val="2"/>
      <w:sz w:val="24"/>
      <w:szCs w:val="24"/>
      <w:lang w:eastAsia="zh-CN" w:bidi="hi-IN"/>
    </w:rPr>
  </w:style>
  <w:style w:type="paragraph" w:styleId="FootnoteText">
    <w:name w:val="footnote text"/>
    <w:basedOn w:val="Normal"/>
    <w:link w:val="FootnoteTextChar"/>
    <w:rsid w:val="00E67424"/>
    <w:pPr>
      <w:suppressLineNumbers/>
      <w:ind w:left="339" w:hanging="339"/>
    </w:pPr>
    <w:rPr>
      <w:sz w:val="20"/>
      <w:szCs w:val="20"/>
    </w:rPr>
  </w:style>
  <w:style w:type="character" w:customStyle="1" w:styleId="FootnoteTextChar">
    <w:name w:val="Footnote Text Char"/>
    <w:basedOn w:val="DefaultParagraphFont"/>
    <w:link w:val="FootnoteText"/>
    <w:rsid w:val="00E67424"/>
    <w:rPr>
      <w:rFonts w:ascii="Liberation Serif" w:eastAsia="SimSun" w:hAnsi="Liberation Serif" w:cs="Mangal"/>
      <w:kern w:val="2"/>
      <w:sz w:val="20"/>
      <w:szCs w:val="20"/>
      <w:lang w:eastAsia="zh-CN" w:bidi="hi-IN"/>
    </w:rPr>
  </w:style>
  <w:style w:type="table" w:styleId="TableGrid">
    <w:name w:val="Table Grid"/>
    <w:basedOn w:val="TableNormal"/>
    <w:uiPriority w:val="39"/>
    <w:rsid w:val="003E06E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aliases w:val="body 2,List Paragraph1,Citation List,본문(내용),List Paragraph (numbered (a)),Forth level"/>
    <w:basedOn w:val="Normal"/>
    <w:link w:val="ListParagraphChar"/>
    <w:uiPriority w:val="34"/>
    <w:qFormat/>
    <w:rsid w:val="003E06E6"/>
    <w:pPr>
      <w:ind w:left="720"/>
      <w:contextualSpacing/>
    </w:pPr>
    <w:rPr>
      <w:szCs w:val="21"/>
    </w:rPr>
  </w:style>
  <w:style w:type="paragraph" w:styleId="NormalWeb">
    <w:name w:val="Normal (Web)"/>
    <w:basedOn w:val="Normal"/>
    <w:uiPriority w:val="99"/>
    <w:unhideWhenUsed/>
    <w:rsid w:val="00AE7084"/>
    <w:pPr>
      <w:widowControl/>
      <w:suppressAutoHyphens w:val="0"/>
      <w:spacing w:before="100" w:beforeAutospacing="1" w:after="100" w:afterAutospacing="1"/>
    </w:pPr>
    <w:rPr>
      <w:rFonts w:ascii="Times New Roman" w:eastAsia="Times New Roman" w:hAnsi="Times New Roman" w:cs="Times New Roman"/>
      <w:kern w:val="0"/>
      <w:lang w:val="en-GB" w:eastAsia="en-GB" w:bidi="ar-SA"/>
    </w:rPr>
  </w:style>
  <w:style w:type="paragraph" w:customStyle="1" w:styleId="CharCharCaracterCharCharCaracterCharCharCaracterCharCharCaracter">
    <w:name w:val="Char Char Caracter Char Char Caracter Char Char Caracter Char Char Caracter"/>
    <w:basedOn w:val="Normal"/>
    <w:rsid w:val="00AE7084"/>
    <w:pPr>
      <w:widowControl/>
      <w:suppressAutoHyphens w:val="0"/>
      <w:spacing w:after="160" w:line="240" w:lineRule="exact"/>
    </w:pPr>
    <w:rPr>
      <w:rFonts w:ascii="Tahoma" w:eastAsia="Calibri" w:hAnsi="Tahoma" w:cs="Times New Roman"/>
      <w:kern w:val="0"/>
      <w:sz w:val="20"/>
      <w:szCs w:val="20"/>
      <w:lang w:val="ro-RO" w:eastAsia="ro-RO" w:bidi="ar-SA"/>
    </w:rPr>
  </w:style>
  <w:style w:type="character" w:styleId="Strong">
    <w:name w:val="Strong"/>
    <w:basedOn w:val="DefaultParagraphFont"/>
    <w:uiPriority w:val="22"/>
    <w:qFormat/>
    <w:rsid w:val="00C7235C"/>
    <w:rPr>
      <w:rFonts w:cs="Times New Roman"/>
      <w:b/>
      <w:bCs/>
    </w:rPr>
  </w:style>
  <w:style w:type="paragraph" w:customStyle="1" w:styleId="DefaultText">
    <w:name w:val="Default Text"/>
    <w:basedOn w:val="Normal"/>
    <w:rsid w:val="00692FC2"/>
    <w:pPr>
      <w:widowControl/>
      <w:suppressAutoHyphens w:val="0"/>
    </w:pPr>
    <w:rPr>
      <w:rFonts w:ascii="Times New Roman" w:eastAsia="Times New Roman" w:hAnsi="Times New Roman" w:cs="Times New Roman"/>
      <w:kern w:val="0"/>
      <w:lang w:val="ro-RO" w:eastAsia="en-US" w:bidi="ar-SA"/>
    </w:rPr>
  </w:style>
  <w:style w:type="paragraph" w:styleId="BodyText3">
    <w:name w:val="Body Text 3"/>
    <w:basedOn w:val="Normal"/>
    <w:link w:val="BodyText3Char"/>
    <w:unhideWhenUsed/>
    <w:rsid w:val="00037ACB"/>
    <w:pPr>
      <w:spacing w:after="120"/>
    </w:pPr>
    <w:rPr>
      <w:sz w:val="16"/>
      <w:szCs w:val="14"/>
    </w:rPr>
  </w:style>
  <w:style w:type="character" w:customStyle="1" w:styleId="BodyText3Char">
    <w:name w:val="Body Text 3 Char"/>
    <w:basedOn w:val="DefaultParagraphFont"/>
    <w:link w:val="BodyText3"/>
    <w:rsid w:val="00037ACB"/>
    <w:rPr>
      <w:rFonts w:ascii="Liberation Serif" w:eastAsia="SimSun" w:hAnsi="Liberation Serif" w:cs="Mangal"/>
      <w:kern w:val="2"/>
      <w:sz w:val="16"/>
      <w:szCs w:val="14"/>
      <w:lang w:eastAsia="zh-CN" w:bidi="hi-IN"/>
    </w:rPr>
  </w:style>
  <w:style w:type="character" w:customStyle="1" w:styleId="Heading1Char">
    <w:name w:val="Heading 1 Char"/>
    <w:basedOn w:val="DefaultParagraphFont"/>
    <w:link w:val="Heading1"/>
    <w:rsid w:val="00037ACB"/>
    <w:rPr>
      <w:rFonts w:ascii="Times New Roman" w:eastAsia="Arial Unicode MS" w:hAnsi="Times New Roman" w:cs="Times New Roman"/>
      <w:sz w:val="28"/>
      <w:szCs w:val="20"/>
      <w:lang w:eastAsia="ro-RO"/>
    </w:rPr>
  </w:style>
  <w:style w:type="character" w:customStyle="1" w:styleId="Heading2Char">
    <w:name w:val="Heading 2 Char"/>
    <w:basedOn w:val="DefaultParagraphFont"/>
    <w:link w:val="Heading2"/>
    <w:uiPriority w:val="9"/>
    <w:rsid w:val="00037ACB"/>
    <w:rPr>
      <w:rFonts w:ascii="Times New Roman" w:eastAsia="Arial Unicode MS" w:hAnsi="Times New Roman" w:cs="Times New Roman"/>
      <w:b/>
      <w:i/>
      <w:sz w:val="36"/>
      <w:szCs w:val="20"/>
      <w:lang w:eastAsia="ro-RO"/>
    </w:rPr>
  </w:style>
  <w:style w:type="character" w:customStyle="1" w:styleId="Heading3Char">
    <w:name w:val="Heading 3 Char"/>
    <w:basedOn w:val="DefaultParagraphFont"/>
    <w:link w:val="Heading3"/>
    <w:rsid w:val="00037ACB"/>
    <w:rPr>
      <w:rFonts w:ascii="Arial" w:eastAsia="Times New Roman" w:hAnsi="Arial" w:cs="Arial"/>
      <w:b/>
      <w:bCs/>
      <w:sz w:val="26"/>
      <w:szCs w:val="26"/>
    </w:rPr>
  </w:style>
  <w:style w:type="character" w:customStyle="1" w:styleId="Heading4Char">
    <w:name w:val="Heading 4 Char"/>
    <w:basedOn w:val="DefaultParagraphFont"/>
    <w:link w:val="Heading4"/>
    <w:rsid w:val="00037ACB"/>
    <w:rPr>
      <w:rFonts w:ascii="Times New Roman" w:eastAsia="Times New Roman" w:hAnsi="Times New Roman" w:cs="Times New Roman"/>
      <w:b/>
      <w:bCs/>
      <w:sz w:val="28"/>
      <w:szCs w:val="28"/>
    </w:rPr>
  </w:style>
  <w:style w:type="numbering" w:customStyle="1" w:styleId="NoList1">
    <w:name w:val="No List1"/>
    <w:next w:val="NoList"/>
    <w:uiPriority w:val="99"/>
    <w:semiHidden/>
    <w:unhideWhenUsed/>
    <w:rsid w:val="00037ACB"/>
  </w:style>
  <w:style w:type="paragraph" w:styleId="BalloonText">
    <w:name w:val="Balloon Text"/>
    <w:basedOn w:val="Normal"/>
    <w:link w:val="BalloonTextChar"/>
    <w:semiHidden/>
    <w:unhideWhenUsed/>
    <w:rsid w:val="00037ACB"/>
    <w:pPr>
      <w:widowControl/>
      <w:autoSpaceDN w:val="0"/>
    </w:pPr>
    <w:rPr>
      <w:rFonts w:ascii="Tahoma" w:eastAsia="Calibri" w:hAnsi="Tahoma" w:cs="Tahoma"/>
      <w:kern w:val="0"/>
      <w:sz w:val="16"/>
      <w:szCs w:val="16"/>
      <w:lang w:val="en-GB" w:eastAsia="en-US" w:bidi="ar-SA"/>
    </w:rPr>
  </w:style>
  <w:style w:type="character" w:customStyle="1" w:styleId="BalloonTextChar">
    <w:name w:val="Balloon Text Char"/>
    <w:basedOn w:val="DefaultParagraphFont"/>
    <w:link w:val="BalloonText"/>
    <w:semiHidden/>
    <w:rsid w:val="00037ACB"/>
    <w:rPr>
      <w:rFonts w:ascii="Tahoma" w:eastAsia="Calibri" w:hAnsi="Tahoma" w:cs="Tahoma"/>
      <w:sz w:val="16"/>
      <w:szCs w:val="16"/>
      <w:lang w:val="en-GB"/>
    </w:rPr>
  </w:style>
  <w:style w:type="paragraph" w:customStyle="1" w:styleId="Standard">
    <w:name w:val="Standard"/>
    <w:rsid w:val="00037ACB"/>
    <w:pPr>
      <w:suppressAutoHyphens/>
      <w:autoSpaceDN w:val="0"/>
      <w:spacing w:after="0" w:line="240" w:lineRule="auto"/>
      <w:textAlignment w:val="baseline"/>
    </w:pPr>
    <w:rPr>
      <w:rFonts w:ascii="Liberation Serif" w:eastAsia="Songti SC" w:hAnsi="Liberation Serif" w:cs="Arial Unicode MS"/>
      <w:kern w:val="3"/>
      <w:sz w:val="24"/>
      <w:szCs w:val="24"/>
      <w:lang w:val="ro-RO" w:eastAsia="zh-CN" w:bidi="hi-IN"/>
    </w:rPr>
  </w:style>
  <w:style w:type="paragraph" w:styleId="BodyTextIndent">
    <w:name w:val="Body Text Indent"/>
    <w:basedOn w:val="Normal"/>
    <w:link w:val="BodyTextIndentChar"/>
    <w:rsid w:val="00037ACB"/>
    <w:pPr>
      <w:widowControl/>
      <w:suppressAutoHyphens w:val="0"/>
      <w:spacing w:after="120"/>
      <w:ind w:left="360"/>
    </w:pPr>
    <w:rPr>
      <w:rFonts w:ascii="Times New Roman" w:eastAsia="Times New Roman" w:hAnsi="Times New Roman" w:cs="Times New Roman"/>
      <w:kern w:val="0"/>
      <w:lang w:eastAsia="en-US" w:bidi="ar-SA"/>
    </w:rPr>
  </w:style>
  <w:style w:type="character" w:customStyle="1" w:styleId="BodyTextIndentChar">
    <w:name w:val="Body Text Indent Char"/>
    <w:basedOn w:val="DefaultParagraphFont"/>
    <w:link w:val="BodyTextIndent"/>
    <w:rsid w:val="00037ACB"/>
    <w:rPr>
      <w:rFonts w:ascii="Times New Roman" w:eastAsia="Times New Roman" w:hAnsi="Times New Roman" w:cs="Times New Roman"/>
      <w:sz w:val="24"/>
      <w:szCs w:val="24"/>
    </w:rPr>
  </w:style>
  <w:style w:type="table" w:customStyle="1" w:styleId="TableGrid1">
    <w:name w:val="Table Grid1"/>
    <w:basedOn w:val="TableNormal"/>
    <w:next w:val="TableGrid"/>
    <w:rsid w:val="00037ACB"/>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ext">
    <w:name w:val="text"/>
    <w:semiHidden/>
    <w:rsid w:val="00037ACB"/>
    <w:pPr>
      <w:widowControl w:val="0"/>
      <w:spacing w:before="240" w:after="0" w:line="240" w:lineRule="exact"/>
      <w:jc w:val="both"/>
    </w:pPr>
    <w:rPr>
      <w:rFonts w:ascii="Arial" w:eastAsia="Times New Roman" w:hAnsi="Arial" w:cs="Times New Roman"/>
      <w:snapToGrid w:val="0"/>
      <w:sz w:val="24"/>
      <w:szCs w:val="20"/>
      <w:lang w:val="cs-CZ"/>
    </w:rPr>
  </w:style>
  <w:style w:type="character" w:customStyle="1" w:styleId="listitemtiny">
    <w:name w:val="listitemtiny"/>
    <w:basedOn w:val="DefaultParagraphFont"/>
    <w:rsid w:val="00037ACB"/>
  </w:style>
  <w:style w:type="paragraph" w:customStyle="1" w:styleId="TableText">
    <w:name w:val="Table Text"/>
    <w:basedOn w:val="Normal"/>
    <w:rsid w:val="00037ACB"/>
    <w:pPr>
      <w:widowControl/>
      <w:tabs>
        <w:tab w:val="decimal" w:pos="0"/>
      </w:tabs>
      <w:suppressAutoHyphens w:val="0"/>
    </w:pPr>
    <w:rPr>
      <w:rFonts w:ascii="Times New Roman" w:eastAsia="Times New Roman" w:hAnsi="Times New Roman" w:cs="Times New Roman"/>
      <w:kern w:val="0"/>
      <w:szCs w:val="20"/>
      <w:lang w:eastAsia="ro-RO" w:bidi="ar-SA"/>
    </w:rPr>
  </w:style>
  <w:style w:type="paragraph" w:customStyle="1" w:styleId="DefaultText1">
    <w:name w:val="Default Text:1"/>
    <w:basedOn w:val="Normal"/>
    <w:rsid w:val="00037ACB"/>
    <w:pPr>
      <w:widowControl/>
      <w:suppressAutoHyphens w:val="0"/>
    </w:pPr>
    <w:rPr>
      <w:rFonts w:ascii="Times New Roman" w:eastAsia="Times New Roman" w:hAnsi="Times New Roman" w:cs="Times New Roman"/>
      <w:kern w:val="0"/>
      <w:szCs w:val="20"/>
      <w:lang w:eastAsia="ro-RO" w:bidi="ar-SA"/>
    </w:rPr>
  </w:style>
  <w:style w:type="character" w:customStyle="1" w:styleId="labeldatatext">
    <w:name w:val="labeldatatext"/>
    <w:basedOn w:val="DefaultParagraphFont"/>
    <w:rsid w:val="00037ACB"/>
  </w:style>
  <w:style w:type="paragraph" w:customStyle="1" w:styleId="Char">
    <w:name w:val="Char"/>
    <w:basedOn w:val="Normal"/>
    <w:rsid w:val="00037ACB"/>
    <w:pPr>
      <w:widowControl/>
      <w:suppressAutoHyphens w:val="0"/>
      <w:spacing w:after="160" w:line="240" w:lineRule="exact"/>
    </w:pPr>
    <w:rPr>
      <w:rFonts w:ascii="Tahoma" w:eastAsia="Times New Roman" w:hAnsi="Tahoma" w:cs="Times New Roman"/>
      <w:kern w:val="0"/>
      <w:sz w:val="20"/>
      <w:szCs w:val="20"/>
      <w:lang w:eastAsia="en-US" w:bidi="ar-SA"/>
    </w:rPr>
  </w:style>
  <w:style w:type="character" w:customStyle="1" w:styleId="CharChar1">
    <w:name w:val="Char Char1"/>
    <w:locked/>
    <w:rsid w:val="00037ACB"/>
    <w:rPr>
      <w:sz w:val="24"/>
      <w:szCs w:val="24"/>
      <w:lang w:val="en-US" w:eastAsia="en-US" w:bidi="ar-SA"/>
    </w:rPr>
  </w:style>
  <w:style w:type="paragraph" w:styleId="Title">
    <w:name w:val="Title"/>
    <w:basedOn w:val="Normal"/>
    <w:link w:val="TitleChar"/>
    <w:qFormat/>
    <w:rsid w:val="00037ACB"/>
    <w:pPr>
      <w:widowControl/>
      <w:suppressAutoHyphens w:val="0"/>
      <w:jc w:val="center"/>
    </w:pPr>
    <w:rPr>
      <w:rFonts w:ascii="Times New Roman" w:eastAsia="Times New Roman" w:hAnsi="Times New Roman" w:cs="Times New Roman"/>
      <w:b/>
      <w:bCs/>
      <w:kern w:val="0"/>
      <w:lang w:eastAsia="ro-RO" w:bidi="ar-SA"/>
    </w:rPr>
  </w:style>
  <w:style w:type="character" w:customStyle="1" w:styleId="TitleChar">
    <w:name w:val="Title Char"/>
    <w:basedOn w:val="DefaultParagraphFont"/>
    <w:link w:val="Title"/>
    <w:rsid w:val="00037ACB"/>
    <w:rPr>
      <w:rFonts w:ascii="Times New Roman" w:eastAsia="Times New Roman" w:hAnsi="Times New Roman" w:cs="Times New Roman"/>
      <w:b/>
      <w:bCs/>
      <w:sz w:val="24"/>
      <w:szCs w:val="24"/>
      <w:lang w:eastAsia="ro-RO"/>
    </w:rPr>
  </w:style>
  <w:style w:type="paragraph" w:styleId="BodyTextIndent3">
    <w:name w:val="Body Text Indent 3"/>
    <w:basedOn w:val="Normal"/>
    <w:link w:val="BodyTextIndent3Char"/>
    <w:rsid w:val="00037ACB"/>
    <w:pPr>
      <w:widowControl/>
      <w:suppressAutoHyphens w:val="0"/>
      <w:spacing w:after="120"/>
      <w:ind w:left="283"/>
    </w:pPr>
    <w:rPr>
      <w:rFonts w:ascii="Times New Roman" w:eastAsia="Times New Roman" w:hAnsi="Times New Roman" w:cs="Times New Roman"/>
      <w:kern w:val="0"/>
      <w:sz w:val="16"/>
      <w:szCs w:val="16"/>
      <w:lang w:eastAsia="en-US" w:bidi="ar-SA"/>
    </w:rPr>
  </w:style>
  <w:style w:type="character" w:customStyle="1" w:styleId="BodyTextIndent3Char">
    <w:name w:val="Body Text Indent 3 Char"/>
    <w:basedOn w:val="DefaultParagraphFont"/>
    <w:link w:val="BodyTextIndent3"/>
    <w:rsid w:val="00037ACB"/>
    <w:rPr>
      <w:rFonts w:ascii="Times New Roman" w:eastAsia="Times New Roman" w:hAnsi="Times New Roman" w:cs="Times New Roman"/>
      <w:sz w:val="16"/>
      <w:szCs w:val="16"/>
    </w:rPr>
  </w:style>
  <w:style w:type="character" w:customStyle="1" w:styleId="noticetext">
    <w:name w:val="noticetext"/>
    <w:basedOn w:val="DefaultParagraphFont"/>
    <w:rsid w:val="00037ACB"/>
  </w:style>
  <w:style w:type="paragraph" w:styleId="PlainText">
    <w:name w:val="Plain Text"/>
    <w:basedOn w:val="Normal"/>
    <w:link w:val="PlainTextChar"/>
    <w:rsid w:val="00037ACB"/>
    <w:pPr>
      <w:widowControl/>
      <w:suppressAutoHyphens w:val="0"/>
    </w:pPr>
    <w:rPr>
      <w:rFonts w:ascii="Courier New" w:eastAsia="Times New Roman" w:hAnsi="Courier New" w:cs="Courier New"/>
      <w:kern w:val="0"/>
      <w:sz w:val="20"/>
      <w:szCs w:val="20"/>
      <w:lang w:eastAsia="en-US" w:bidi="ar-SA"/>
    </w:rPr>
  </w:style>
  <w:style w:type="character" w:customStyle="1" w:styleId="PlainTextChar">
    <w:name w:val="Plain Text Char"/>
    <w:basedOn w:val="DefaultParagraphFont"/>
    <w:link w:val="PlainText"/>
    <w:rsid w:val="00037ACB"/>
    <w:rPr>
      <w:rFonts w:ascii="Courier New" w:eastAsia="Times New Roman" w:hAnsi="Courier New" w:cs="Courier New"/>
      <w:sz w:val="20"/>
      <w:szCs w:val="20"/>
    </w:rPr>
  </w:style>
  <w:style w:type="paragraph" w:styleId="HTMLPreformatted">
    <w:name w:val="HTML Preformatted"/>
    <w:basedOn w:val="Normal"/>
    <w:link w:val="HTMLPreformattedChar"/>
    <w:rsid w:val="00037ACB"/>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pPr>
    <w:rPr>
      <w:rFonts w:ascii="Courier New" w:eastAsia="Times New Roman" w:hAnsi="Courier New" w:cs="Courier New"/>
      <w:kern w:val="0"/>
      <w:sz w:val="20"/>
      <w:szCs w:val="20"/>
      <w:lang w:eastAsia="en-US" w:bidi="ar-SA"/>
    </w:rPr>
  </w:style>
  <w:style w:type="character" w:customStyle="1" w:styleId="HTMLPreformattedChar">
    <w:name w:val="HTML Preformatted Char"/>
    <w:basedOn w:val="DefaultParagraphFont"/>
    <w:link w:val="HTMLPreformatted"/>
    <w:rsid w:val="00037ACB"/>
    <w:rPr>
      <w:rFonts w:ascii="Courier New" w:eastAsia="Times New Roman" w:hAnsi="Courier New" w:cs="Courier New"/>
      <w:sz w:val="20"/>
      <w:szCs w:val="20"/>
    </w:rPr>
  </w:style>
  <w:style w:type="character" w:customStyle="1" w:styleId="CharChar">
    <w:name w:val="Char Char"/>
    <w:locked/>
    <w:rsid w:val="00037ACB"/>
    <w:rPr>
      <w:sz w:val="24"/>
      <w:szCs w:val="24"/>
      <w:lang w:val="en-US" w:eastAsia="en-US" w:bidi="ar-SA"/>
    </w:rPr>
  </w:style>
  <w:style w:type="paragraph" w:customStyle="1" w:styleId="CharCharCharCharCharChar">
    <w:name w:val="Char Char Char Char Char Char"/>
    <w:basedOn w:val="Normal"/>
    <w:rsid w:val="00037ACB"/>
    <w:pPr>
      <w:widowControl/>
      <w:suppressAutoHyphens w:val="0"/>
    </w:pPr>
    <w:rPr>
      <w:rFonts w:ascii="Times New Roman" w:eastAsia="Times New Roman" w:hAnsi="Times New Roman" w:cs="Times New Roman"/>
      <w:kern w:val="0"/>
      <w:lang w:val="pl-PL" w:eastAsia="pl-PL" w:bidi="ar-SA"/>
    </w:rPr>
  </w:style>
  <w:style w:type="character" w:styleId="Hyperlink">
    <w:name w:val="Hyperlink"/>
    <w:unhideWhenUsed/>
    <w:rsid w:val="00037ACB"/>
    <w:rPr>
      <w:color w:val="0000FF"/>
      <w:u w:val="single"/>
    </w:rPr>
  </w:style>
  <w:style w:type="paragraph" w:customStyle="1" w:styleId="CaracterCaracter">
    <w:name w:val="Caracter Caracter"/>
    <w:basedOn w:val="Normal"/>
    <w:rsid w:val="00037ACB"/>
    <w:pPr>
      <w:widowControl/>
      <w:suppressAutoHyphens w:val="0"/>
      <w:spacing w:after="200" w:line="276" w:lineRule="auto"/>
    </w:pPr>
    <w:rPr>
      <w:rFonts w:ascii="Calibri" w:eastAsia="Calibri" w:hAnsi="Calibri" w:cs="Times New Roman"/>
      <w:kern w:val="0"/>
      <w:sz w:val="22"/>
      <w:szCs w:val="22"/>
      <w:lang w:val="pl-PL" w:eastAsia="pl-PL" w:bidi="ar-SA"/>
    </w:rPr>
  </w:style>
  <w:style w:type="character" w:styleId="Emphasis">
    <w:name w:val="Emphasis"/>
    <w:qFormat/>
    <w:rsid w:val="00037ACB"/>
    <w:rPr>
      <w:i/>
      <w:iCs/>
    </w:rPr>
  </w:style>
  <w:style w:type="paragraph" w:customStyle="1" w:styleId="Heading">
    <w:name w:val="Heading"/>
    <w:basedOn w:val="Normal"/>
    <w:next w:val="BodyText"/>
    <w:rsid w:val="00037ACB"/>
    <w:pPr>
      <w:widowControl/>
      <w:jc w:val="center"/>
    </w:pPr>
    <w:rPr>
      <w:rFonts w:ascii="Arial" w:eastAsia="Times New Roman" w:hAnsi="Arial" w:cs="Arial"/>
      <w:b/>
      <w:bCs/>
      <w:kern w:val="0"/>
      <w:sz w:val="20"/>
      <w:lang w:val="es-ES" w:bidi="ar-SA"/>
    </w:rPr>
  </w:style>
  <w:style w:type="character" w:styleId="FootnoteReference">
    <w:name w:val="footnote reference"/>
    <w:semiHidden/>
    <w:rsid w:val="00037ACB"/>
    <w:rPr>
      <w:vertAlign w:val="superscript"/>
    </w:rPr>
  </w:style>
  <w:style w:type="paragraph" w:customStyle="1" w:styleId="western">
    <w:name w:val="western"/>
    <w:basedOn w:val="Normal"/>
    <w:rsid w:val="00037ACB"/>
    <w:pPr>
      <w:widowControl/>
      <w:suppressAutoHyphens w:val="0"/>
      <w:spacing w:before="100" w:beforeAutospacing="1" w:after="142" w:line="288" w:lineRule="auto"/>
    </w:pPr>
    <w:rPr>
      <w:rFonts w:eastAsia="Times New Roman" w:cs="Liberation Serif"/>
      <w:color w:val="000000"/>
      <w:kern w:val="0"/>
      <w:lang w:eastAsia="en-US" w:bidi="ar-SA"/>
    </w:rPr>
  </w:style>
  <w:style w:type="character" w:customStyle="1" w:styleId="alineat1">
    <w:name w:val="alineat1"/>
    <w:rsid w:val="00037ACB"/>
    <w:rPr>
      <w:b/>
      <w:bCs/>
      <w:color w:val="000000"/>
    </w:rPr>
  </w:style>
  <w:style w:type="paragraph" w:customStyle="1" w:styleId="head3nopara">
    <w:name w:val="head3nopara"/>
    <w:basedOn w:val="Normal"/>
    <w:rsid w:val="00037ACB"/>
    <w:pPr>
      <w:widowControl/>
      <w:suppressAutoHyphens w:val="0"/>
      <w:ind w:left="357" w:hanging="357"/>
    </w:pPr>
    <w:rPr>
      <w:rFonts w:ascii="Times New Roman" w:eastAsia="Times New Roman" w:hAnsi="Times New Roman" w:cs="Times New Roman"/>
      <w:kern w:val="0"/>
      <w:szCs w:val="20"/>
      <w:lang w:val="en-GB" w:eastAsia="en-US" w:bidi="ar-SA"/>
    </w:rPr>
  </w:style>
  <w:style w:type="character" w:styleId="UnresolvedMention">
    <w:name w:val="Unresolved Mention"/>
    <w:basedOn w:val="DefaultParagraphFont"/>
    <w:uiPriority w:val="99"/>
    <w:semiHidden/>
    <w:unhideWhenUsed/>
    <w:rsid w:val="00037ACB"/>
    <w:rPr>
      <w:color w:val="605E5C"/>
      <w:shd w:val="clear" w:color="auto" w:fill="E1DFDD"/>
    </w:rPr>
  </w:style>
  <w:style w:type="paragraph" w:styleId="Revision">
    <w:name w:val="Revision"/>
    <w:hidden/>
    <w:uiPriority w:val="99"/>
    <w:semiHidden/>
    <w:rsid w:val="00037ACB"/>
    <w:pPr>
      <w:spacing w:after="0" w:line="240" w:lineRule="auto"/>
    </w:pPr>
    <w:rPr>
      <w:rFonts w:ascii="Calibri" w:eastAsia="Calibri" w:hAnsi="Calibri" w:cs="Times New Roman"/>
      <w:lang w:val="en-GB"/>
    </w:rPr>
  </w:style>
  <w:style w:type="character" w:styleId="CommentReference">
    <w:name w:val="annotation reference"/>
    <w:basedOn w:val="DefaultParagraphFont"/>
    <w:uiPriority w:val="99"/>
    <w:semiHidden/>
    <w:unhideWhenUsed/>
    <w:rsid w:val="00037ACB"/>
    <w:rPr>
      <w:sz w:val="16"/>
      <w:szCs w:val="16"/>
    </w:rPr>
  </w:style>
  <w:style w:type="paragraph" w:styleId="CommentText">
    <w:name w:val="annotation text"/>
    <w:basedOn w:val="Normal"/>
    <w:link w:val="CommentTextChar"/>
    <w:uiPriority w:val="99"/>
    <w:unhideWhenUsed/>
    <w:rsid w:val="00037ACB"/>
    <w:pPr>
      <w:widowControl/>
      <w:autoSpaceDN w:val="0"/>
      <w:spacing w:after="160"/>
    </w:pPr>
    <w:rPr>
      <w:rFonts w:ascii="Calibri" w:eastAsia="Calibri" w:hAnsi="Calibri" w:cs="Times New Roman"/>
      <w:kern w:val="0"/>
      <w:sz w:val="20"/>
      <w:szCs w:val="20"/>
      <w:lang w:val="en-GB" w:eastAsia="en-US" w:bidi="ar-SA"/>
    </w:rPr>
  </w:style>
  <w:style w:type="character" w:customStyle="1" w:styleId="CommentTextChar">
    <w:name w:val="Comment Text Char"/>
    <w:basedOn w:val="DefaultParagraphFont"/>
    <w:link w:val="CommentText"/>
    <w:uiPriority w:val="99"/>
    <w:rsid w:val="00037ACB"/>
    <w:rPr>
      <w:rFonts w:ascii="Calibri" w:eastAsia="Calibri" w:hAnsi="Calibri" w:cs="Times New Roman"/>
      <w:sz w:val="20"/>
      <w:szCs w:val="20"/>
      <w:lang w:val="en-GB"/>
    </w:rPr>
  </w:style>
  <w:style w:type="paragraph" w:styleId="CommentSubject">
    <w:name w:val="annotation subject"/>
    <w:basedOn w:val="CommentText"/>
    <w:next w:val="CommentText"/>
    <w:link w:val="CommentSubjectChar"/>
    <w:uiPriority w:val="99"/>
    <w:semiHidden/>
    <w:unhideWhenUsed/>
    <w:rsid w:val="00037ACB"/>
    <w:rPr>
      <w:b/>
      <w:bCs/>
    </w:rPr>
  </w:style>
  <w:style w:type="character" w:customStyle="1" w:styleId="CommentSubjectChar">
    <w:name w:val="Comment Subject Char"/>
    <w:basedOn w:val="CommentTextChar"/>
    <w:link w:val="CommentSubject"/>
    <w:uiPriority w:val="99"/>
    <w:semiHidden/>
    <w:rsid w:val="00037ACB"/>
    <w:rPr>
      <w:rFonts w:ascii="Calibri" w:eastAsia="Calibri" w:hAnsi="Calibri" w:cs="Times New Roman"/>
      <w:b/>
      <w:bCs/>
      <w:sz w:val="20"/>
      <w:szCs w:val="20"/>
      <w:lang w:val="en-GB"/>
    </w:rPr>
  </w:style>
  <w:style w:type="character" w:customStyle="1" w:styleId="ListParagraphChar">
    <w:name w:val="List Paragraph Char"/>
    <w:aliases w:val="body 2 Char,List Paragraph1 Char,Citation List Char,본문(내용) Char,List Paragraph (numbered (a)) Char,Forth level Char"/>
    <w:link w:val="ListParagraph"/>
    <w:uiPriority w:val="34"/>
    <w:locked/>
    <w:rsid w:val="00CD3CD7"/>
    <w:rPr>
      <w:rFonts w:ascii="Liberation Serif" w:eastAsia="SimSun" w:hAnsi="Liberation Serif" w:cs="Mangal"/>
      <w:kern w:val="2"/>
      <w:sz w:val="24"/>
      <w:szCs w:val="21"/>
      <w:lang w:eastAsia="zh-CN" w:bidi="hi-IN"/>
    </w:rPr>
  </w:style>
  <w:style w:type="paragraph" w:styleId="ListNumber">
    <w:name w:val="List Number"/>
    <w:basedOn w:val="Normal"/>
    <w:uiPriority w:val="99"/>
    <w:unhideWhenUsed/>
    <w:rsid w:val="00945469"/>
    <w:pPr>
      <w:widowControl/>
      <w:numPr>
        <w:numId w:val="2"/>
      </w:numPr>
      <w:suppressAutoHyphens w:val="0"/>
      <w:spacing w:after="200" w:line="276" w:lineRule="auto"/>
      <w:contextualSpacing/>
    </w:pPr>
    <w:rPr>
      <w:rFonts w:asciiTheme="minorHAnsi" w:eastAsiaTheme="minorEastAsia" w:hAnsiTheme="minorHAnsi" w:cstheme="minorBidi"/>
      <w:kern w:val="0"/>
      <w:sz w:val="22"/>
      <w:szCs w:val="22"/>
      <w:lang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4495585">
      <w:bodyDiv w:val="1"/>
      <w:marLeft w:val="0"/>
      <w:marRight w:val="0"/>
      <w:marTop w:val="0"/>
      <w:marBottom w:val="0"/>
      <w:divBdr>
        <w:top w:val="none" w:sz="0" w:space="0" w:color="auto"/>
        <w:left w:val="none" w:sz="0" w:space="0" w:color="auto"/>
        <w:bottom w:val="none" w:sz="0" w:space="0" w:color="auto"/>
        <w:right w:val="none" w:sz="0" w:space="0" w:color="auto"/>
      </w:divBdr>
    </w:div>
    <w:div w:id="178399394">
      <w:bodyDiv w:val="1"/>
      <w:marLeft w:val="0"/>
      <w:marRight w:val="0"/>
      <w:marTop w:val="0"/>
      <w:marBottom w:val="0"/>
      <w:divBdr>
        <w:top w:val="none" w:sz="0" w:space="0" w:color="auto"/>
        <w:left w:val="none" w:sz="0" w:space="0" w:color="auto"/>
        <w:bottom w:val="none" w:sz="0" w:space="0" w:color="auto"/>
        <w:right w:val="none" w:sz="0" w:space="0" w:color="auto"/>
      </w:divBdr>
    </w:div>
    <w:div w:id="208690195">
      <w:bodyDiv w:val="1"/>
      <w:marLeft w:val="0"/>
      <w:marRight w:val="0"/>
      <w:marTop w:val="0"/>
      <w:marBottom w:val="0"/>
      <w:divBdr>
        <w:top w:val="none" w:sz="0" w:space="0" w:color="auto"/>
        <w:left w:val="none" w:sz="0" w:space="0" w:color="auto"/>
        <w:bottom w:val="none" w:sz="0" w:space="0" w:color="auto"/>
        <w:right w:val="none" w:sz="0" w:space="0" w:color="auto"/>
      </w:divBdr>
    </w:div>
    <w:div w:id="248999693">
      <w:bodyDiv w:val="1"/>
      <w:marLeft w:val="0"/>
      <w:marRight w:val="0"/>
      <w:marTop w:val="0"/>
      <w:marBottom w:val="0"/>
      <w:divBdr>
        <w:top w:val="none" w:sz="0" w:space="0" w:color="auto"/>
        <w:left w:val="none" w:sz="0" w:space="0" w:color="auto"/>
        <w:bottom w:val="none" w:sz="0" w:space="0" w:color="auto"/>
        <w:right w:val="none" w:sz="0" w:space="0" w:color="auto"/>
      </w:divBdr>
    </w:div>
    <w:div w:id="633683995">
      <w:bodyDiv w:val="1"/>
      <w:marLeft w:val="0"/>
      <w:marRight w:val="0"/>
      <w:marTop w:val="0"/>
      <w:marBottom w:val="0"/>
      <w:divBdr>
        <w:top w:val="none" w:sz="0" w:space="0" w:color="auto"/>
        <w:left w:val="none" w:sz="0" w:space="0" w:color="auto"/>
        <w:bottom w:val="none" w:sz="0" w:space="0" w:color="auto"/>
        <w:right w:val="none" w:sz="0" w:space="0" w:color="auto"/>
      </w:divBdr>
    </w:div>
    <w:div w:id="661199243">
      <w:bodyDiv w:val="1"/>
      <w:marLeft w:val="0"/>
      <w:marRight w:val="0"/>
      <w:marTop w:val="0"/>
      <w:marBottom w:val="0"/>
      <w:divBdr>
        <w:top w:val="none" w:sz="0" w:space="0" w:color="auto"/>
        <w:left w:val="none" w:sz="0" w:space="0" w:color="auto"/>
        <w:bottom w:val="none" w:sz="0" w:space="0" w:color="auto"/>
        <w:right w:val="none" w:sz="0" w:space="0" w:color="auto"/>
      </w:divBdr>
    </w:div>
    <w:div w:id="1035886015">
      <w:bodyDiv w:val="1"/>
      <w:marLeft w:val="0"/>
      <w:marRight w:val="0"/>
      <w:marTop w:val="0"/>
      <w:marBottom w:val="0"/>
      <w:divBdr>
        <w:top w:val="none" w:sz="0" w:space="0" w:color="auto"/>
        <w:left w:val="none" w:sz="0" w:space="0" w:color="auto"/>
        <w:bottom w:val="none" w:sz="0" w:space="0" w:color="auto"/>
        <w:right w:val="none" w:sz="0" w:space="0" w:color="auto"/>
      </w:divBdr>
    </w:div>
    <w:div w:id="1201937792">
      <w:bodyDiv w:val="1"/>
      <w:marLeft w:val="0"/>
      <w:marRight w:val="0"/>
      <w:marTop w:val="0"/>
      <w:marBottom w:val="0"/>
      <w:divBdr>
        <w:top w:val="none" w:sz="0" w:space="0" w:color="auto"/>
        <w:left w:val="none" w:sz="0" w:space="0" w:color="auto"/>
        <w:bottom w:val="none" w:sz="0" w:space="0" w:color="auto"/>
        <w:right w:val="none" w:sz="0" w:space="0" w:color="auto"/>
      </w:divBdr>
    </w:div>
    <w:div w:id="1739785925">
      <w:bodyDiv w:val="1"/>
      <w:marLeft w:val="0"/>
      <w:marRight w:val="0"/>
      <w:marTop w:val="0"/>
      <w:marBottom w:val="0"/>
      <w:divBdr>
        <w:top w:val="none" w:sz="0" w:space="0" w:color="auto"/>
        <w:left w:val="none" w:sz="0" w:space="0" w:color="auto"/>
        <w:bottom w:val="none" w:sz="0" w:space="0" w:color="auto"/>
        <w:right w:val="none" w:sz="0" w:space="0" w:color="auto"/>
      </w:divBdr>
    </w:div>
    <w:div w:id="1743209674">
      <w:bodyDiv w:val="1"/>
      <w:marLeft w:val="0"/>
      <w:marRight w:val="0"/>
      <w:marTop w:val="0"/>
      <w:marBottom w:val="0"/>
      <w:divBdr>
        <w:top w:val="none" w:sz="0" w:space="0" w:color="auto"/>
        <w:left w:val="none" w:sz="0" w:space="0" w:color="auto"/>
        <w:bottom w:val="none" w:sz="0" w:space="0" w:color="auto"/>
        <w:right w:val="none" w:sz="0" w:space="0" w:color="auto"/>
      </w:divBdr>
    </w:div>
    <w:div w:id="201872495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3" Type="http://schemas.openxmlformats.org/officeDocument/2006/relationships/image" Target="media/image2.png"/><Relationship Id="rId2" Type="http://schemas.microsoft.com/office/2007/relationships/hdphoto" Target="media/hdphoto1.wdp"/><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2525D1F-C7EC-4FB3-B9C5-5F340EC3BC3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621</TotalTime>
  <Pages>1</Pages>
  <Words>705</Words>
  <Characters>4019</Characters>
  <Application>Microsoft Office Word</Application>
  <DocSecurity>0</DocSecurity>
  <Lines>33</Lines>
  <Paragraphs>9</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Company/>
  <LinksUpToDate>false</LinksUpToDate>
  <CharactersWithSpaces>4715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Nicoleta</dc:creator>
  <cp:keywords/>
  <dc:description/>
  <cp:lastModifiedBy>ciclop13</cp:lastModifiedBy>
  <cp:revision>25</cp:revision>
  <cp:lastPrinted>2026-10-15T12:09:00Z</cp:lastPrinted>
  <dcterms:created xsi:type="dcterms:W3CDTF">2025-09-08T07:57:00Z</dcterms:created>
  <dcterms:modified xsi:type="dcterms:W3CDTF">2026-10-15T12:15:00Z</dcterms:modified>
</cp:coreProperties>
</file>