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FB38F" w14:textId="255FE9AD" w:rsidR="004537A0" w:rsidRPr="00853E4E" w:rsidRDefault="004537A0" w:rsidP="004537A0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HOTĂRÂREA</w:t>
      </w: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br/>
        <w:t xml:space="preserve">Adunării Generale </w:t>
      </w:r>
      <w:r w:rsidR="00853E4E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Ordinare </w:t>
      </w: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a Acționarilor</w:t>
      </w: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br/>
        <w:t>Societății Service Ciclop S.A.</w:t>
      </w:r>
    </w:p>
    <w:p w14:paraId="019834A4" w14:textId="07C62779" w:rsidR="004537A0" w:rsidRPr="00853E4E" w:rsidRDefault="004537A0" w:rsidP="004537A0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Nr.</w:t>
      </w:r>
      <w:r w:rsidR="00B74F11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 </w:t>
      </w:r>
      <w:r w:rsidR="00853E4E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08</w:t>
      </w: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 din data de</w:t>
      </w:r>
      <w:r w:rsidR="00C11F94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 </w:t>
      </w:r>
      <w:r w:rsidR="00903745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1</w:t>
      </w:r>
      <w:r w:rsidR="0051271B">
        <w:rPr>
          <w:rFonts w:ascii="Times New Roman" w:hAnsi="Times New Roman" w:cs="Times New Roman"/>
          <w:b/>
          <w:bCs/>
          <w:sz w:val="20"/>
          <w:szCs w:val="20"/>
          <w:lang w:val="pt-BR"/>
        </w:rPr>
        <w:t>4</w:t>
      </w:r>
      <w:r w:rsidR="00903745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.</w:t>
      </w:r>
      <w:r w:rsidR="00853E4E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10</w:t>
      </w:r>
      <w:r w:rsidR="00903745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.2026</w:t>
      </w:r>
    </w:p>
    <w:p w14:paraId="2C92D423" w14:textId="77777777" w:rsidR="005B5EA2" w:rsidRPr="00853E4E" w:rsidRDefault="005B5EA2" w:rsidP="004537A0">
      <w:pPr>
        <w:rPr>
          <w:rFonts w:ascii="Times New Roman" w:hAnsi="Times New Roman" w:cs="Times New Roman"/>
          <w:sz w:val="20"/>
          <w:szCs w:val="20"/>
          <w:lang w:val="pt-BR"/>
        </w:rPr>
      </w:pPr>
    </w:p>
    <w:p w14:paraId="40863963" w14:textId="1C4FD9AA" w:rsidR="009B4B75" w:rsidRPr="00853E4E" w:rsidRDefault="005B5EA2" w:rsidP="009B4B75">
      <w:pPr>
        <w:rPr>
          <w:rFonts w:ascii="Times New Roman" w:hAnsi="Times New Roman" w:cs="Times New Roman"/>
          <w:sz w:val="20"/>
          <w:szCs w:val="20"/>
        </w:rPr>
      </w:pPr>
      <w:r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="0098252D" w:rsidRPr="00853E4E">
        <w:rPr>
          <w:rFonts w:ascii="Times New Roman" w:hAnsi="Times New Roman" w:cs="Times New Roman"/>
          <w:sz w:val="20"/>
          <w:szCs w:val="20"/>
          <w:lang w:val="pt-BR"/>
        </w:rPr>
        <w:tab/>
      </w:r>
      <w:r w:rsidR="009B4B75"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Adunarea Generală </w:t>
      </w:r>
      <w:r w:rsidR="00853E4E"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Ordinară </w:t>
      </w:r>
      <w:r w:rsidR="009B4B75"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a Acționarilor societății Service Ciclop S.A., persoană juridică română, cu sediul în București, Sector 4, Șoseaua Giurgiului nr. 260, înregistrată la Registrul Comerțului sub nr. </w:t>
      </w:r>
      <w:r w:rsidR="009B4B75" w:rsidRPr="00853E4E">
        <w:rPr>
          <w:rFonts w:ascii="Times New Roman" w:eastAsia="Times New Roman" w:hAnsi="Times New Roman" w:cs="Times New Roman"/>
          <w:bCs/>
          <w:sz w:val="20"/>
          <w:szCs w:val="20"/>
          <w:lang w:val="pt-BR"/>
        </w:rPr>
        <w:t>J 1999002545402</w:t>
      </w:r>
      <w:r w:rsidR="009B4B75"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, CUI: RO11573879, legal convocată </w:t>
      </w:r>
      <w:proofErr w:type="spellStart"/>
      <w:r w:rsidR="009B4B75" w:rsidRPr="00853E4E">
        <w:rPr>
          <w:rFonts w:ascii="Times New Roman" w:hAnsi="Times New Roman" w:cs="Times New Roman"/>
          <w:sz w:val="20"/>
          <w:szCs w:val="20"/>
        </w:rPr>
        <w:t>ședința</w:t>
      </w:r>
      <w:proofErr w:type="spellEnd"/>
      <w:r w:rsidR="009B4B75"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4B75" w:rsidRPr="00853E4E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9B4B75"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4B75" w:rsidRPr="00853E4E">
        <w:rPr>
          <w:rFonts w:ascii="Times New Roman" w:hAnsi="Times New Roman" w:cs="Times New Roman"/>
          <w:sz w:val="20"/>
          <w:szCs w:val="20"/>
        </w:rPr>
        <w:t>statutar</w:t>
      </w:r>
      <w:proofErr w:type="spellEnd"/>
      <w:r w:rsidR="009B4B75"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4B75" w:rsidRPr="00853E4E">
        <w:rPr>
          <w:rFonts w:ascii="Times New Roman" w:hAnsi="Times New Roman" w:cs="Times New Roman"/>
          <w:sz w:val="20"/>
          <w:szCs w:val="20"/>
        </w:rPr>
        <w:t>întrunită</w:t>
      </w:r>
      <w:proofErr w:type="spellEnd"/>
      <w:r w:rsidR="009B4B75"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3E4E" w:rsidRPr="00853E4E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853E4E"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3E4E" w:rsidRPr="00853E4E">
        <w:rPr>
          <w:rFonts w:ascii="Times New Roman" w:hAnsi="Times New Roman" w:cs="Times New Roman"/>
          <w:sz w:val="20"/>
          <w:szCs w:val="20"/>
        </w:rPr>
        <w:t>ședință</w:t>
      </w:r>
      <w:proofErr w:type="spellEnd"/>
      <w:r w:rsidR="00853E4E" w:rsidRPr="00853E4E">
        <w:rPr>
          <w:rFonts w:ascii="Times New Roman" w:hAnsi="Times New Roman" w:cs="Times New Roman"/>
          <w:sz w:val="20"/>
          <w:szCs w:val="20"/>
        </w:rPr>
        <w:t xml:space="preserve"> </w:t>
      </w:r>
      <w:r w:rsidR="009B4B75" w:rsidRPr="00853E4E">
        <w:rPr>
          <w:rFonts w:ascii="Times New Roman" w:hAnsi="Times New Roman" w:cs="Times New Roman"/>
          <w:sz w:val="20"/>
          <w:szCs w:val="20"/>
        </w:rPr>
        <w:t xml:space="preserve">cu </w:t>
      </w:r>
      <w:proofErr w:type="spellStart"/>
      <w:r w:rsidR="009B4B75" w:rsidRPr="00853E4E">
        <w:rPr>
          <w:rFonts w:ascii="Times New Roman" w:hAnsi="Times New Roman" w:cs="Times New Roman"/>
          <w:sz w:val="20"/>
          <w:szCs w:val="20"/>
        </w:rPr>
        <w:t>participarea</w:t>
      </w:r>
      <w:proofErr w:type="spellEnd"/>
      <w:r w:rsidR="009B4B75"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4B75" w:rsidRPr="00853E4E">
        <w:rPr>
          <w:rFonts w:ascii="Times New Roman" w:hAnsi="Times New Roman" w:cs="Times New Roman"/>
          <w:sz w:val="20"/>
          <w:szCs w:val="20"/>
        </w:rPr>
        <w:t>acționarilor</w:t>
      </w:r>
      <w:proofErr w:type="spellEnd"/>
      <w:r w:rsidR="009B4B75"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4B75" w:rsidRPr="00853E4E">
        <w:rPr>
          <w:rFonts w:ascii="Times New Roman" w:hAnsi="Times New Roman" w:cs="Times New Roman"/>
          <w:sz w:val="20"/>
          <w:szCs w:val="20"/>
        </w:rPr>
        <w:t>prezenți</w:t>
      </w:r>
      <w:proofErr w:type="spellEnd"/>
      <w:r w:rsidR="009B4B75"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4B75" w:rsidRPr="00853E4E">
        <w:rPr>
          <w:rFonts w:ascii="Times New Roman" w:hAnsi="Times New Roman" w:cs="Times New Roman"/>
          <w:sz w:val="20"/>
          <w:szCs w:val="20"/>
        </w:rPr>
        <w:t>reprezentând</w:t>
      </w:r>
      <w:proofErr w:type="spellEnd"/>
      <w:r w:rsidR="009B4B75" w:rsidRPr="00853E4E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220051715"/>
      <w:r w:rsidR="009B4B75" w:rsidRPr="00853E4E">
        <w:rPr>
          <w:rFonts w:ascii="Times New Roman" w:hAnsi="Times New Roman" w:cs="Times New Roman"/>
          <w:sz w:val="20"/>
          <w:szCs w:val="20"/>
        </w:rPr>
        <w:t xml:space="preserve">99,9991006 % din </w:t>
      </w:r>
      <w:proofErr w:type="spellStart"/>
      <w:r w:rsidR="009B4B75" w:rsidRPr="00853E4E">
        <w:rPr>
          <w:rFonts w:ascii="Times New Roman" w:hAnsi="Times New Roman" w:cs="Times New Roman"/>
          <w:sz w:val="20"/>
          <w:szCs w:val="20"/>
        </w:rPr>
        <w:t>capitalul</w:t>
      </w:r>
      <w:proofErr w:type="spellEnd"/>
      <w:r w:rsidR="009B4B75" w:rsidRPr="00853E4E">
        <w:rPr>
          <w:rFonts w:ascii="Times New Roman" w:hAnsi="Times New Roman" w:cs="Times New Roman"/>
          <w:sz w:val="20"/>
          <w:szCs w:val="20"/>
        </w:rPr>
        <w:t xml:space="preserve"> social</w:t>
      </w:r>
      <w:bookmarkEnd w:id="0"/>
      <w:r w:rsidR="009B4B75" w:rsidRPr="00853E4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B4B75" w:rsidRPr="00853E4E">
        <w:rPr>
          <w:rFonts w:ascii="Times New Roman" w:hAnsi="Times New Roman" w:cs="Times New Roman"/>
          <w:sz w:val="20"/>
          <w:szCs w:val="20"/>
        </w:rPr>
        <w:t>respectiv</w:t>
      </w:r>
      <w:proofErr w:type="spellEnd"/>
      <w:r w:rsidR="009B4B75" w:rsidRPr="00853E4E">
        <w:rPr>
          <w:rFonts w:ascii="Times New Roman" w:hAnsi="Times New Roman" w:cs="Times New Roman"/>
          <w:sz w:val="20"/>
          <w:szCs w:val="20"/>
        </w:rPr>
        <w:t>:</w:t>
      </w:r>
    </w:p>
    <w:p w14:paraId="78546ADF" w14:textId="77777777" w:rsidR="009B4B75" w:rsidRPr="00853E4E" w:rsidRDefault="009B4B75" w:rsidP="009B4B75">
      <w:pPr>
        <w:rPr>
          <w:rFonts w:ascii="Times New Roman" w:hAnsi="Times New Roman" w:cs="Times New Roman"/>
          <w:sz w:val="20"/>
          <w:szCs w:val="20"/>
          <w:lang w:val="pt-BR"/>
        </w:rPr>
      </w:pPr>
    </w:p>
    <w:p w14:paraId="5994DA08" w14:textId="77777777" w:rsidR="009B4B75" w:rsidRPr="00853E4E" w:rsidRDefault="009B4B75" w:rsidP="009B4B75">
      <w:pPr>
        <w:ind w:left="720"/>
        <w:rPr>
          <w:rFonts w:ascii="Times New Roman" w:hAnsi="Times New Roman" w:cs="Times New Roman"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sz w:val="20"/>
          <w:szCs w:val="20"/>
          <w:lang w:val="pt-BR"/>
        </w:rPr>
        <w:t>Acționari prezenți:</w:t>
      </w:r>
    </w:p>
    <w:p w14:paraId="1A228D81" w14:textId="77777777" w:rsidR="00853E4E" w:rsidRPr="00853E4E" w:rsidRDefault="00853E4E" w:rsidP="009B4B75">
      <w:pPr>
        <w:ind w:left="720"/>
        <w:rPr>
          <w:rFonts w:ascii="Times New Roman" w:hAnsi="Times New Roman" w:cs="Times New Roman"/>
          <w:sz w:val="20"/>
          <w:szCs w:val="20"/>
          <w:lang w:val="pt-BR"/>
        </w:rPr>
      </w:pPr>
    </w:p>
    <w:p w14:paraId="3E7D49D6" w14:textId="77777777" w:rsidR="009B4B75" w:rsidRPr="00853E4E" w:rsidRDefault="009B4B75" w:rsidP="009B4B75">
      <w:pPr>
        <w:rPr>
          <w:rFonts w:ascii="Times New Roman" w:hAnsi="Times New Roman" w:cs="Times New Roman"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sz w:val="20"/>
          <w:szCs w:val="20"/>
          <w:lang w:val="pt-BR"/>
        </w:rPr>
        <w:t>1. Municipiul București, prin Consiliul General al Municipiului București (acționar majoritar), cu sediul în București, Sector 5, B-dul Regina Elisabeta nr. 47, CUI: 4267117, reprezentat de:</w:t>
      </w:r>
      <w:r w:rsidRPr="00853E4E">
        <w:rPr>
          <w:rFonts w:ascii="Times New Roman" w:hAnsi="Times New Roman" w:cs="Times New Roman"/>
          <w:sz w:val="20"/>
          <w:szCs w:val="20"/>
          <w:lang w:val="pt-BR"/>
        </w:rPr>
        <w:br/>
        <w:t>- Manole Gelu Ciprian (în baza Hotărârii HCGMB nr. 36/26.02.2025)</w:t>
      </w:r>
      <w:r w:rsidRPr="00853E4E">
        <w:rPr>
          <w:rFonts w:ascii="Times New Roman" w:hAnsi="Times New Roman" w:cs="Times New Roman"/>
          <w:sz w:val="20"/>
          <w:szCs w:val="20"/>
          <w:lang w:val="pt-BR"/>
        </w:rPr>
        <w:br/>
        <w:t>- Botîlcă Adrian (în baza Hotărârii HCGMB nr. 36/26.02.2025)</w:t>
      </w:r>
    </w:p>
    <w:p w14:paraId="678663EB" w14:textId="77777777" w:rsidR="009B4B75" w:rsidRPr="00853E4E" w:rsidRDefault="009B4B75" w:rsidP="009B4B75">
      <w:pPr>
        <w:rPr>
          <w:rFonts w:ascii="Times New Roman" w:hAnsi="Times New Roman" w:cs="Times New Roman"/>
          <w:sz w:val="20"/>
          <w:szCs w:val="20"/>
          <w:lang w:val="pt-BR"/>
        </w:rPr>
      </w:pPr>
    </w:p>
    <w:p w14:paraId="29B40BA9" w14:textId="77777777" w:rsidR="009B4B75" w:rsidRPr="00853E4E" w:rsidRDefault="009B4B75" w:rsidP="009B4B75">
      <w:pPr>
        <w:rPr>
          <w:rFonts w:ascii="Times New Roman" w:hAnsi="Times New Roman" w:cs="Times New Roman"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2. Compania Municipală Energetica Servicii București S.A. (acționar minoritar), cu sediul în București, Sector 3, Strada Nerva Traian nr. 3 , etaj. 5, J </w:t>
      </w:r>
      <w:r w:rsidRPr="00853E4E">
        <w:rPr>
          <w:rFonts w:ascii="Times New Roman" w:hAnsi="Times New Roman" w:cs="Times New Roman"/>
          <w:sz w:val="20"/>
          <w:szCs w:val="20"/>
        </w:rPr>
        <w:t>J2019007921409,</w:t>
      </w:r>
      <w:r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 CUI: 41268559, reprezentată de:</w:t>
      </w:r>
      <w:r w:rsidRPr="00853E4E">
        <w:rPr>
          <w:rFonts w:ascii="Times New Roman" w:hAnsi="Times New Roman" w:cs="Times New Roman"/>
          <w:sz w:val="20"/>
          <w:szCs w:val="20"/>
          <w:lang w:val="pt-BR"/>
        </w:rPr>
        <w:br/>
        <w:t>- Preda Virgil-Daniel (în baza Hotărârii AGA nr. 19/18.12.2025) - ABSENT</w:t>
      </w:r>
    </w:p>
    <w:p w14:paraId="7B300B56" w14:textId="77777777" w:rsidR="009B4B75" w:rsidRPr="00853E4E" w:rsidRDefault="009B4B75" w:rsidP="009B4B75">
      <w:pPr>
        <w:rPr>
          <w:rFonts w:ascii="Times New Roman" w:hAnsi="Times New Roman" w:cs="Times New Roman"/>
          <w:sz w:val="20"/>
          <w:szCs w:val="20"/>
          <w:lang w:val="pt-BR"/>
        </w:rPr>
      </w:pPr>
    </w:p>
    <w:p w14:paraId="7D2FE43D" w14:textId="77777777" w:rsidR="009B4B75" w:rsidRPr="00853E4E" w:rsidRDefault="009B4B75" w:rsidP="009B4B75">
      <w:pPr>
        <w:rPr>
          <w:rFonts w:ascii="Times New Roman" w:hAnsi="Times New Roman" w:cs="Times New Roman"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sz w:val="20"/>
          <w:szCs w:val="20"/>
          <w:lang w:val="pt-BR"/>
        </w:rPr>
        <w:t>În condițiile legale de cvorum, având în vedere:</w:t>
      </w:r>
      <w:r w:rsidRPr="00853E4E">
        <w:rPr>
          <w:rFonts w:ascii="Times New Roman" w:hAnsi="Times New Roman" w:cs="Times New Roman"/>
          <w:sz w:val="20"/>
          <w:szCs w:val="20"/>
          <w:lang w:val="pt-BR"/>
        </w:rPr>
        <w:br/>
      </w:r>
      <w:bookmarkStart w:id="1" w:name="_Hlk204605607"/>
      <w:r w:rsidRPr="00853E4E">
        <w:rPr>
          <w:rFonts w:ascii="Times New Roman" w:hAnsi="Times New Roman" w:cs="Times New Roman"/>
          <w:sz w:val="20"/>
          <w:szCs w:val="20"/>
          <w:lang w:val="pt-BR"/>
        </w:rPr>
        <w:t>- O.U.G. nr. 109/2011 privind guvernanța corporativă a întreprinderilor publice,</w:t>
      </w:r>
      <w:r w:rsidRPr="00853E4E">
        <w:rPr>
          <w:rFonts w:ascii="Times New Roman" w:hAnsi="Times New Roman" w:cs="Times New Roman"/>
          <w:sz w:val="20"/>
          <w:szCs w:val="20"/>
          <w:lang w:val="pt-BR"/>
        </w:rPr>
        <w:br/>
        <w:t xml:space="preserve">- </w:t>
      </w:r>
      <w:bookmarkStart w:id="2" w:name="_Hlk204605792"/>
      <w:r w:rsidRPr="00853E4E">
        <w:rPr>
          <w:rFonts w:ascii="Times New Roman" w:hAnsi="Times New Roman" w:cs="Times New Roman"/>
          <w:sz w:val="20"/>
          <w:szCs w:val="20"/>
          <w:lang w:val="pt-BR"/>
        </w:rPr>
        <w:t>Legea nr. 31/1990 privind societățile comerciale</w:t>
      </w:r>
      <w:bookmarkEnd w:id="2"/>
    </w:p>
    <w:p w14:paraId="4E2E2613" w14:textId="77777777" w:rsidR="00853E4E" w:rsidRPr="00853E4E" w:rsidRDefault="009B4B75" w:rsidP="009B4B75">
      <w:pPr>
        <w:rPr>
          <w:rFonts w:ascii="Times New Roman" w:hAnsi="Times New Roman" w:cs="Times New Roman"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sz w:val="20"/>
          <w:szCs w:val="20"/>
          <w:lang w:val="pt-BR"/>
        </w:rPr>
        <w:t>- Statutul societății,</w:t>
      </w:r>
    </w:p>
    <w:p w14:paraId="3153FE0F" w14:textId="09BB5811" w:rsidR="009B4B75" w:rsidRPr="00853E4E" w:rsidRDefault="00853E4E" w:rsidP="009B4B75">
      <w:pPr>
        <w:rPr>
          <w:rFonts w:ascii="Times New Roman" w:hAnsi="Times New Roman" w:cs="Times New Roman"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-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luând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considerare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Hotărârea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General al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București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(HCGMB) nr. 440/30.09.2026,</w:t>
      </w:r>
      <w:r w:rsidR="009B4B75" w:rsidRPr="00853E4E">
        <w:rPr>
          <w:rFonts w:ascii="Times New Roman" w:hAnsi="Times New Roman" w:cs="Times New Roman"/>
          <w:sz w:val="20"/>
          <w:szCs w:val="20"/>
          <w:lang w:val="pt-BR"/>
        </w:rPr>
        <w:br/>
      </w:r>
      <w:bookmarkEnd w:id="1"/>
      <w:r w:rsidR="009B4B75" w:rsidRPr="00853E4E">
        <w:rPr>
          <w:rFonts w:ascii="Times New Roman" w:hAnsi="Times New Roman" w:cs="Times New Roman"/>
          <w:sz w:val="20"/>
          <w:szCs w:val="20"/>
          <w:lang w:val="pt-BR"/>
        </w:rPr>
        <w:t>- Procesul-verbal al ședinței AGA din 1</w:t>
      </w:r>
      <w:r w:rsidR="0051271B">
        <w:rPr>
          <w:rFonts w:ascii="Times New Roman" w:hAnsi="Times New Roman" w:cs="Times New Roman"/>
          <w:sz w:val="20"/>
          <w:szCs w:val="20"/>
          <w:lang w:val="pt-BR"/>
        </w:rPr>
        <w:t>4</w:t>
      </w:r>
      <w:r w:rsidR="009B4B75" w:rsidRPr="00853E4E">
        <w:rPr>
          <w:rFonts w:ascii="Times New Roman" w:hAnsi="Times New Roman" w:cs="Times New Roman"/>
          <w:sz w:val="20"/>
          <w:szCs w:val="20"/>
          <w:lang w:val="pt-BR"/>
        </w:rPr>
        <w:t>.</w:t>
      </w:r>
      <w:r w:rsidRPr="00853E4E">
        <w:rPr>
          <w:rFonts w:ascii="Times New Roman" w:hAnsi="Times New Roman" w:cs="Times New Roman"/>
          <w:sz w:val="20"/>
          <w:szCs w:val="20"/>
          <w:lang w:val="pt-BR"/>
        </w:rPr>
        <w:t>10</w:t>
      </w:r>
      <w:r w:rsidR="009B4B75" w:rsidRPr="00853E4E">
        <w:rPr>
          <w:rFonts w:ascii="Times New Roman" w:hAnsi="Times New Roman" w:cs="Times New Roman"/>
          <w:sz w:val="20"/>
          <w:szCs w:val="20"/>
          <w:lang w:val="pt-BR"/>
        </w:rPr>
        <w:t>.2026</w:t>
      </w:r>
    </w:p>
    <w:p w14:paraId="4C970243" w14:textId="7E464FB3" w:rsidR="00F82B3B" w:rsidRPr="00853E4E" w:rsidRDefault="00F82B3B" w:rsidP="009B4B75">
      <w:pPr>
        <w:rPr>
          <w:rFonts w:ascii="Times New Roman" w:hAnsi="Times New Roman" w:cs="Times New Roman"/>
          <w:sz w:val="20"/>
          <w:szCs w:val="20"/>
          <w:lang w:val="pt-BR"/>
        </w:rPr>
      </w:pPr>
    </w:p>
    <w:p w14:paraId="485EFCF9" w14:textId="2464FB5B" w:rsidR="00996253" w:rsidRPr="00853E4E" w:rsidRDefault="004779EF" w:rsidP="004779EF">
      <w:pPr>
        <w:ind w:left="3600"/>
        <w:rPr>
          <w:rFonts w:ascii="Times New Roman" w:hAnsi="Times New Roman" w:cs="Times New Roman"/>
          <w:b/>
          <w:bCs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           </w:t>
      </w:r>
      <w:r w:rsidR="004537A0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HOTĂRĂȘTE:</w:t>
      </w:r>
      <w:r w:rsidR="007C06F3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 </w:t>
      </w:r>
    </w:p>
    <w:p w14:paraId="7FC39BD7" w14:textId="77777777" w:rsidR="00853E4E" w:rsidRPr="00853E4E" w:rsidRDefault="00853E4E" w:rsidP="004779EF">
      <w:pPr>
        <w:ind w:left="3600"/>
        <w:rPr>
          <w:rFonts w:ascii="Times New Roman" w:hAnsi="Times New Roman" w:cs="Times New Roman"/>
          <w:b/>
          <w:bCs/>
          <w:sz w:val="20"/>
          <w:szCs w:val="20"/>
          <w:lang w:val="pt-BR"/>
        </w:rPr>
      </w:pPr>
    </w:p>
    <w:p w14:paraId="1B12C9F6" w14:textId="77777777" w:rsidR="00853E4E" w:rsidRPr="00853E4E" w:rsidRDefault="00853E4E" w:rsidP="00853E4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853E4E">
        <w:rPr>
          <w:rFonts w:ascii="Times New Roman" w:hAnsi="Times New Roman" w:cs="Times New Roman"/>
          <w:b/>
          <w:sz w:val="20"/>
          <w:szCs w:val="20"/>
        </w:rPr>
        <w:t>Articol</w:t>
      </w:r>
      <w:proofErr w:type="spellEnd"/>
      <w:r w:rsidRPr="00853E4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b/>
          <w:sz w:val="20"/>
          <w:szCs w:val="20"/>
        </w:rPr>
        <w:t>unic</w:t>
      </w:r>
      <w:proofErr w:type="spellEnd"/>
      <w:r w:rsidRPr="00853E4E"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Luarea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cunoștință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r w:rsidRPr="00853E4E">
        <w:rPr>
          <w:rStyle w:val="Strong"/>
          <w:rFonts w:ascii="Times New Roman" w:hAnsi="Times New Roman"/>
          <w:sz w:val="20"/>
          <w:szCs w:val="20"/>
        </w:rPr>
        <w:t xml:space="preserve">aprobarea </w:t>
      </w:r>
      <w:proofErr w:type="spellStart"/>
      <w:r w:rsidRPr="00853E4E">
        <w:rPr>
          <w:rStyle w:val="Strong"/>
          <w:rFonts w:ascii="Times New Roman" w:hAnsi="Times New Roman"/>
          <w:sz w:val="20"/>
          <w:szCs w:val="20"/>
        </w:rPr>
        <w:t>Componentei</w:t>
      </w:r>
      <w:proofErr w:type="spellEnd"/>
      <w:r w:rsidRPr="00853E4E">
        <w:rPr>
          <w:rStyle w:val="Strong"/>
          <w:rFonts w:ascii="Times New Roman" w:hAnsi="Times New Roman"/>
          <w:sz w:val="20"/>
          <w:szCs w:val="20"/>
        </w:rPr>
        <w:t xml:space="preserve"> </w:t>
      </w:r>
      <w:proofErr w:type="spellStart"/>
      <w:r w:rsidRPr="00853E4E">
        <w:rPr>
          <w:rStyle w:val="Strong"/>
          <w:rFonts w:ascii="Times New Roman" w:hAnsi="Times New Roman"/>
          <w:sz w:val="20"/>
          <w:szCs w:val="20"/>
        </w:rPr>
        <w:t>integrale</w:t>
      </w:r>
      <w:proofErr w:type="spellEnd"/>
      <w:r w:rsidRPr="00853E4E">
        <w:rPr>
          <w:rStyle w:val="Strong"/>
          <w:rFonts w:ascii="Times New Roman" w:hAnsi="Times New Roman"/>
          <w:sz w:val="20"/>
          <w:szCs w:val="20"/>
        </w:rPr>
        <w:t xml:space="preserve"> a </w:t>
      </w:r>
      <w:proofErr w:type="spellStart"/>
      <w:r w:rsidRPr="00853E4E">
        <w:rPr>
          <w:rStyle w:val="Strong"/>
          <w:rFonts w:ascii="Times New Roman" w:hAnsi="Times New Roman"/>
          <w:sz w:val="20"/>
          <w:szCs w:val="20"/>
        </w:rPr>
        <w:t>Planului</w:t>
      </w:r>
      <w:proofErr w:type="spellEnd"/>
      <w:r w:rsidRPr="00853E4E">
        <w:rPr>
          <w:rStyle w:val="Strong"/>
          <w:rFonts w:ascii="Times New Roman" w:hAnsi="Times New Roman"/>
          <w:sz w:val="20"/>
          <w:szCs w:val="20"/>
        </w:rPr>
        <w:t xml:space="preserve"> de </w:t>
      </w:r>
      <w:proofErr w:type="spellStart"/>
      <w:r w:rsidRPr="00853E4E">
        <w:rPr>
          <w:rStyle w:val="Strong"/>
          <w:rFonts w:ascii="Times New Roman" w:hAnsi="Times New Roman"/>
          <w:sz w:val="20"/>
          <w:szCs w:val="20"/>
        </w:rPr>
        <w:t>selecție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procesul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recrutare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selecție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7 (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șapte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posturi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Administrație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societății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Service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Ciclop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S.A.,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elaborată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Comisia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selecție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nominalizare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aprobată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Hotărârea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General al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București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nr. 440/30.09.2026,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împreună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Anexele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nr. 1 – 5 care fac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parte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integrantă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din document.</w:t>
      </w:r>
    </w:p>
    <w:p w14:paraId="11BF7D85" w14:textId="77777777" w:rsidR="00853E4E" w:rsidRPr="00853E4E" w:rsidRDefault="00853E4E" w:rsidP="00853E4E">
      <w:pPr>
        <w:rPr>
          <w:rFonts w:ascii="Times New Roman" w:hAnsi="Times New Roman" w:cs="Times New Roman"/>
          <w:sz w:val="20"/>
          <w:szCs w:val="20"/>
        </w:rPr>
      </w:pPr>
    </w:p>
    <w:p w14:paraId="3ADAADAC" w14:textId="4DDDA191" w:rsidR="00853E4E" w:rsidRPr="00853E4E" w:rsidRDefault="00853E4E" w:rsidP="00853E4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853E4E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hotărâre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adoptată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majoritatea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voturilor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exprimate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acționarilor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prezenți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reprezentând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99,9991006% din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capitalul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social,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intră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vigoare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la data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adoptării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adusă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îndeplinire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desemnate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>.</w:t>
      </w:r>
      <w:r w:rsidRPr="00853E4E">
        <w:rPr>
          <w:rFonts w:ascii="Times New Roman" w:hAnsi="Times New Roman" w:cs="Times New Roman"/>
          <w:sz w:val="20"/>
          <w:szCs w:val="20"/>
        </w:rPr>
        <w:br/>
      </w:r>
      <w:r w:rsidRPr="00853E4E">
        <w:rPr>
          <w:rFonts w:ascii="Times New Roman" w:hAnsi="Times New Roman" w:cs="Times New Roman"/>
          <w:sz w:val="20"/>
          <w:szCs w:val="20"/>
        </w:rPr>
        <w:br/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Încheiată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astăzi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>, 1</w:t>
      </w:r>
      <w:r w:rsidR="0051271B">
        <w:rPr>
          <w:rFonts w:ascii="Times New Roman" w:hAnsi="Times New Roman" w:cs="Times New Roman"/>
          <w:sz w:val="20"/>
          <w:szCs w:val="20"/>
        </w:rPr>
        <w:t>4</w:t>
      </w:r>
      <w:r w:rsidRPr="00853E4E">
        <w:rPr>
          <w:rFonts w:ascii="Times New Roman" w:hAnsi="Times New Roman" w:cs="Times New Roman"/>
          <w:sz w:val="20"/>
          <w:szCs w:val="20"/>
        </w:rPr>
        <w:t xml:space="preserve">.10.2026,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4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exemplare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3E4E">
        <w:rPr>
          <w:rFonts w:ascii="Times New Roman" w:hAnsi="Times New Roman" w:cs="Times New Roman"/>
          <w:sz w:val="20"/>
          <w:szCs w:val="20"/>
        </w:rPr>
        <w:t>originale</w:t>
      </w:r>
      <w:proofErr w:type="spellEnd"/>
      <w:r w:rsidRPr="00853E4E">
        <w:rPr>
          <w:rFonts w:ascii="Times New Roman" w:hAnsi="Times New Roman" w:cs="Times New Roman"/>
          <w:sz w:val="20"/>
          <w:szCs w:val="20"/>
        </w:rPr>
        <w:t>.</w:t>
      </w:r>
    </w:p>
    <w:p w14:paraId="499C5F6F" w14:textId="77777777" w:rsidR="007B0F22" w:rsidRPr="00853E4E" w:rsidRDefault="007B0F22" w:rsidP="0098252D">
      <w:pPr>
        <w:ind w:firstLine="360"/>
        <w:rPr>
          <w:rFonts w:ascii="Times New Roman" w:hAnsi="Times New Roman" w:cs="Times New Roman"/>
          <w:sz w:val="20"/>
          <w:szCs w:val="20"/>
          <w:lang w:val="pt-BR"/>
        </w:rPr>
      </w:pPr>
    </w:p>
    <w:p w14:paraId="1AE828A7" w14:textId="77777777" w:rsidR="000E1BF8" w:rsidRDefault="005B5EA2" w:rsidP="00853E4E">
      <w:pPr>
        <w:ind w:left="360"/>
        <w:rPr>
          <w:rFonts w:ascii="Times New Roman" w:hAnsi="Times New Roman" w:cs="Times New Roman"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Din partea acționarului Municipiul București – C</w:t>
      </w:r>
      <w:r w:rsidR="00826FCF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.</w:t>
      </w: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G</w:t>
      </w:r>
      <w:r w:rsidR="00826FCF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.</w:t>
      </w: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M</w:t>
      </w:r>
      <w:r w:rsidR="00826FCF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.</w:t>
      </w: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B</w:t>
      </w:r>
      <w:r w:rsidR="00826FCF"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.</w:t>
      </w: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:</w:t>
      </w:r>
      <w:r w:rsidRPr="00853E4E">
        <w:rPr>
          <w:rFonts w:ascii="Times New Roman" w:hAnsi="Times New Roman" w:cs="Times New Roman"/>
          <w:sz w:val="20"/>
          <w:szCs w:val="20"/>
          <w:lang w:val="pt-BR"/>
        </w:rPr>
        <w:br/>
        <w:t xml:space="preserve">Membru AGA – Manole Gelu Ciprian </w:t>
      </w:r>
    </w:p>
    <w:p w14:paraId="7642B28F" w14:textId="30D94992" w:rsidR="007B0F22" w:rsidRPr="00853E4E" w:rsidRDefault="005B5EA2" w:rsidP="00853E4E">
      <w:pPr>
        <w:ind w:left="360"/>
        <w:rPr>
          <w:rFonts w:ascii="Times New Roman" w:hAnsi="Times New Roman" w:cs="Times New Roman"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Membru AGA – Botîlcă Adrian </w:t>
      </w:r>
    </w:p>
    <w:p w14:paraId="3C47B6AA" w14:textId="77777777" w:rsidR="00B31C6F" w:rsidRPr="00853E4E" w:rsidRDefault="005B5EA2" w:rsidP="00EA2318">
      <w:pPr>
        <w:ind w:left="360"/>
        <w:rPr>
          <w:rFonts w:ascii="Times New Roman" w:hAnsi="Times New Roman" w:cs="Times New Roman"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b/>
          <w:bCs/>
          <w:sz w:val="20"/>
          <w:szCs w:val="20"/>
          <w:lang w:val="pt-BR"/>
        </w:rPr>
        <w:t>Din partea acționarului C.M.E.S.B.:</w:t>
      </w:r>
      <w:r w:rsidRPr="00853E4E">
        <w:rPr>
          <w:rFonts w:ascii="Times New Roman" w:hAnsi="Times New Roman" w:cs="Times New Roman"/>
          <w:sz w:val="20"/>
          <w:szCs w:val="20"/>
          <w:lang w:val="pt-BR"/>
        </w:rPr>
        <w:br/>
        <w:t xml:space="preserve">Membru AGA – Preda </w:t>
      </w:r>
      <w:r w:rsidR="00EA19A1" w:rsidRPr="00853E4E">
        <w:rPr>
          <w:rFonts w:ascii="Times New Roman" w:hAnsi="Times New Roman" w:cs="Times New Roman"/>
          <w:sz w:val="20"/>
          <w:szCs w:val="20"/>
          <w:lang w:val="pt-BR"/>
        </w:rPr>
        <w:t>Virgil-Daniel</w:t>
      </w:r>
      <w:r w:rsidR="00B31C6F"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  - ABSENT </w:t>
      </w:r>
      <w:r w:rsidR="00D50608"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</w:p>
    <w:p w14:paraId="34B812AA" w14:textId="77777777" w:rsidR="00B31C6F" w:rsidRPr="00853E4E" w:rsidRDefault="00B31C6F" w:rsidP="00EA2318">
      <w:pPr>
        <w:ind w:left="360"/>
        <w:rPr>
          <w:rFonts w:ascii="Times New Roman" w:hAnsi="Times New Roman" w:cs="Times New Roman"/>
          <w:sz w:val="20"/>
          <w:szCs w:val="20"/>
          <w:lang w:val="pt-BR"/>
        </w:rPr>
      </w:pPr>
    </w:p>
    <w:p w14:paraId="0603195F" w14:textId="77777777" w:rsidR="00B31C6F" w:rsidRPr="00853E4E" w:rsidRDefault="00B31C6F" w:rsidP="00EA2318">
      <w:pPr>
        <w:ind w:left="360"/>
        <w:rPr>
          <w:rFonts w:ascii="Times New Roman" w:hAnsi="Times New Roman" w:cs="Times New Roman"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sz w:val="20"/>
          <w:szCs w:val="20"/>
          <w:lang w:val="pt-BR"/>
        </w:rPr>
        <w:t>Secretar AGA</w:t>
      </w:r>
    </w:p>
    <w:p w14:paraId="3708AA1F" w14:textId="6A19C6AB" w:rsidR="004779EF" w:rsidRPr="00853E4E" w:rsidRDefault="00B31C6F" w:rsidP="00EA2318">
      <w:pPr>
        <w:ind w:left="360"/>
        <w:rPr>
          <w:rFonts w:ascii="Times New Roman" w:hAnsi="Times New Roman" w:cs="Times New Roman"/>
          <w:sz w:val="20"/>
          <w:szCs w:val="20"/>
          <w:lang w:val="pt-BR"/>
        </w:rPr>
      </w:pPr>
      <w:r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Parpale Maria </w:t>
      </w:r>
      <w:r w:rsidR="00D50608" w:rsidRPr="00853E4E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</w:p>
    <w:sectPr w:rsidR="004779EF" w:rsidRPr="00853E4E" w:rsidSect="00EA2318">
      <w:headerReference w:type="first" r:id="rId8"/>
      <w:pgSz w:w="12240" w:h="15840"/>
      <w:pgMar w:top="851" w:right="618" w:bottom="709" w:left="1440" w:header="785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747A4" w14:textId="77777777" w:rsidR="006176AE" w:rsidRDefault="006176AE" w:rsidP="00FE74DC">
      <w:pPr>
        <w:rPr>
          <w:rFonts w:hint="eastAsia"/>
        </w:rPr>
      </w:pPr>
      <w:r>
        <w:separator/>
      </w:r>
    </w:p>
  </w:endnote>
  <w:endnote w:type="continuationSeparator" w:id="0">
    <w:p w14:paraId="68BFDA60" w14:textId="77777777" w:rsidR="006176AE" w:rsidRDefault="006176AE" w:rsidP="00FE74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ngti SC">
    <w:altName w:val="Microsoft YaHei"/>
    <w:charset w:val="86"/>
    <w:family w:val="auto"/>
    <w:pitch w:val="variable"/>
    <w:sig w:usb0="00000287" w:usb1="080F0000" w:usb2="00000010" w:usb3="00000000" w:csb0="0004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A9B20" w14:textId="77777777" w:rsidR="006176AE" w:rsidRDefault="006176AE" w:rsidP="00FE74DC">
      <w:pPr>
        <w:rPr>
          <w:rFonts w:hint="eastAsia"/>
        </w:rPr>
      </w:pPr>
      <w:r>
        <w:separator/>
      </w:r>
    </w:p>
  </w:footnote>
  <w:footnote w:type="continuationSeparator" w:id="0">
    <w:p w14:paraId="37BF6AFA" w14:textId="77777777" w:rsidR="006176AE" w:rsidRDefault="006176AE" w:rsidP="00FE74D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4A93" w14:textId="77777777" w:rsidR="00EA2318" w:rsidRDefault="00EA2318" w:rsidP="00EA2318">
    <w:pPr>
      <w:rPr>
        <w:rFonts w:hint="eastAsia"/>
      </w:rPr>
    </w:pPr>
    <w:r>
      <w:tab/>
    </w: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1597D32" wp14:editId="2124AFD9">
              <wp:simplePos x="0" y="0"/>
              <wp:positionH relativeFrom="column">
                <wp:posOffset>-354330</wp:posOffset>
              </wp:positionH>
              <wp:positionV relativeFrom="paragraph">
                <wp:posOffset>19050</wp:posOffset>
              </wp:positionV>
              <wp:extent cx="6888480" cy="1588770"/>
              <wp:effectExtent l="19050" t="19050" r="26670" b="11430"/>
              <wp:wrapSquare wrapText="bothSides"/>
              <wp:docPr id="3294307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8480" cy="1588770"/>
                      </a:xfrm>
                      <a:prstGeom prst="rect">
                        <a:avLst/>
                      </a:prstGeom>
                      <a:ln w="57150">
                        <a:headEnd/>
                        <a:tailEnd/>
                      </a:ln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45156" w14:textId="77777777" w:rsidR="00EA2318" w:rsidRDefault="00EA2318" w:rsidP="00EA2318">
                          <w:pPr>
                            <w:pStyle w:val="NoSpacing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3A3FB2" wp14:editId="4BAA7378">
                                <wp:extent cx="845820" cy="845820"/>
                                <wp:effectExtent l="0" t="0" r="0" b="0"/>
                                <wp:docPr id="988038200" name="Picture 23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artisticPhotocopy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45820" cy="8458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597D3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7.9pt;margin-top:1.5pt;width:542.4pt;height:125.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" fillcolor="white [3201]" strokecolor="#5b9bd5 [3208]" strokeweight="4.5pt">
              <v:textbox>
                <w:txbxContent>
                  <w:p w14:paraId="7D145156" w14:textId="77777777" w:rsidR="00EA2318" w:rsidRDefault="00EA2318" w:rsidP="00EA2318">
                    <w:pPr>
                      <w:pStyle w:val="NoSpacing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3A3FB2" wp14:editId="4BAA7378">
                          <wp:extent cx="845820" cy="845820"/>
                          <wp:effectExtent l="0" t="0" r="0" b="0"/>
                          <wp:docPr id="988038200" name="Picture 23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artisticPhotocopy/>
                                            </a14:imgEffect>
                                          </a14:imgLayer>
                                        </a14:imgProps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845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77AD2A7" wp14:editId="5DF01AB2">
              <wp:simplePos x="0" y="0"/>
              <wp:positionH relativeFrom="column">
                <wp:posOffset>609600</wp:posOffset>
              </wp:positionH>
              <wp:positionV relativeFrom="paragraph">
                <wp:posOffset>480060</wp:posOffset>
              </wp:positionV>
              <wp:extent cx="4617720" cy="1066800"/>
              <wp:effectExtent l="0" t="0" r="0" b="0"/>
              <wp:wrapNone/>
              <wp:docPr id="1152115460" name="Text Box 11521154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617720" cy="1066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 cap="flat" cmpd="sng" algn="ctr">
                        <a:noFill/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1C9A55" w14:textId="77777777" w:rsidR="00EA2318" w:rsidRPr="009028B7" w:rsidRDefault="00EA2318" w:rsidP="00EA2318">
                          <w:pPr>
                            <w:pStyle w:val="NoSpacing"/>
                            <w:jc w:val="center"/>
                            <w:rPr>
                              <w:color w:val="4472C4" w:themeColor="accent1"/>
                              <w:lang w:val="pt-BR"/>
                            </w:rPr>
                          </w:pP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Sediu social: Bucure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ș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 xml:space="preserve">ti,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Ș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oseaua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 xml:space="preserve"> 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Giurgiului, nr. 260, Sector 4</w:t>
                          </w:r>
                          <w:r w:rsidRPr="009028B7">
                            <w:rPr>
                              <w:b/>
                              <w:lang w:val="pt-BR" w:eastAsia="zh-CN"/>
                            </w:rPr>
                            <w:br/>
                          </w:r>
                          <w:r w:rsidRPr="00A87C7B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val="pt-BR" w:eastAsia="zh-CN"/>
                            </w:rPr>
                            <w:t>J1999002545402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,  RO11573879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 xml:space="preserve"> 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 xml:space="preserve">Capital social: </w:t>
                          </w:r>
                          <w:r w:rsidRPr="002471CB">
                            <w:rPr>
                              <w:rFonts w:ascii="Times New Roman" w:hAnsi="Times New Roman" w:cs="Times New Roman"/>
                              <w:b/>
                              <w:lang w:val="ro-RO"/>
                            </w:rPr>
                            <w:t>11.118.900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Lei</w:t>
                          </w:r>
                          <w:r w:rsidRPr="009028B7">
                            <w:rPr>
                              <w:b/>
                              <w:lang w:val="pt-BR" w:eastAsia="zh-CN"/>
                            </w:rPr>
                            <w:br/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Banca: BCR Sector 1, Cont IBAN: RO23RNCB0072002941690001</w:t>
                          </w:r>
                          <w:r w:rsidRPr="009028B7">
                            <w:rPr>
                              <w:b/>
                              <w:lang w:val="pt-BR" w:eastAsia="zh-CN"/>
                            </w:rPr>
                            <w:br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 xml:space="preserve">  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Trezoreria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 xml:space="preserve"> 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Bucure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ș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ti,  Cont IBAN: RO27TREZ7005069XXX003462</w:t>
                          </w:r>
                          <w:r w:rsidRPr="009028B7">
                            <w:rPr>
                              <w:b/>
                              <w:lang w:val="pt-BR" w:eastAsia="zh-CN"/>
                            </w:rPr>
                            <w:br/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Tel: 021.313.79.89; Mobil: 0754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.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545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>.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t xml:space="preserve">577 / 0744.766.600 </w:t>
                          </w:r>
                          <w:r w:rsidRPr="009028B7">
                            <w:rPr>
                              <w:rFonts w:ascii="Times New Roman" w:eastAsia="Times New Roman" w:hAnsi="Times New Roman" w:cs="Times New Roman"/>
                              <w:b/>
                              <w:lang w:val="pt-BR" w:eastAsia="zh-CN"/>
                            </w:rPr>
                            <w:br/>
                            <w:t>Email:  office@ciclopservice.ro / www.ciclopservice.ro</w:t>
                          </w:r>
                        </w:p>
                        <w:p w14:paraId="1559A39F" w14:textId="77777777" w:rsidR="00EA2318" w:rsidRPr="009028B7" w:rsidRDefault="00EA2318" w:rsidP="00EA2318">
                          <w:pPr>
                            <w:pStyle w:val="NoSpacing"/>
                            <w:jc w:val="center"/>
                            <w:rPr>
                              <w:lang w:val="pt-BR"/>
                            </w:rPr>
                          </w:pPr>
                        </w:p>
                        <w:p w14:paraId="2AE6BE17" w14:textId="77777777" w:rsidR="00EA2318" w:rsidRPr="009028B7" w:rsidRDefault="00EA2318" w:rsidP="00EA2318">
                          <w:pPr>
                            <w:jc w:val="center"/>
                            <w:rPr>
                              <w:rFonts w:hint="eastAsi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7AD2A7" id="Text Box 1152115460" o:spid="_x0000_s1027" type="#_x0000_t202" style="position:absolute;margin-left:48pt;margin-top:37.8pt;width:363.6pt;height:8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" fillcolor="white [3201]" stroked="f" strokeweight="1pt">
              <v:textbox>
                <w:txbxContent>
                  <w:p w14:paraId="651C9A55" w14:textId="77777777" w:rsidR="00EA2318" w:rsidRPr="009028B7" w:rsidRDefault="00EA2318" w:rsidP="00EA2318">
                    <w:pPr>
                      <w:pStyle w:val="NoSpacing"/>
                      <w:jc w:val="center"/>
                      <w:rPr>
                        <w:color w:val="4472C4" w:themeColor="accent1"/>
                        <w:lang w:val="pt-BR"/>
                      </w:rPr>
                    </w:pP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Sediu social: Bucure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ș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 xml:space="preserve">ti,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Ș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oseaua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 xml:space="preserve"> 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Giurgiului, nr. 260, Sector 4</w:t>
                    </w:r>
                    <w:r w:rsidRPr="009028B7">
                      <w:rPr>
                        <w:b/>
                        <w:lang w:val="pt-BR" w:eastAsia="zh-CN"/>
                      </w:rPr>
                      <w:br/>
                    </w:r>
                    <w:r w:rsidRPr="00A87C7B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val="pt-BR" w:eastAsia="zh-CN"/>
                      </w:rPr>
                      <w:t>J1999002545402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,  RO11573879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 xml:space="preserve"> 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 xml:space="preserve">Capital social: </w:t>
                    </w:r>
                    <w:r w:rsidRPr="002471CB">
                      <w:rPr>
                        <w:rFonts w:ascii="Times New Roman" w:hAnsi="Times New Roman" w:cs="Times New Roman"/>
                        <w:b/>
                        <w:lang w:val="ro-RO"/>
                      </w:rPr>
                      <w:t>11.118.900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Lei</w:t>
                    </w:r>
                    <w:r w:rsidRPr="009028B7">
                      <w:rPr>
                        <w:b/>
                        <w:lang w:val="pt-BR" w:eastAsia="zh-CN"/>
                      </w:rPr>
                      <w:br/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Banca: BCR Sector 1, Cont IBAN: RO23RNCB0072002941690001</w:t>
                    </w:r>
                    <w:r w:rsidRPr="009028B7">
                      <w:rPr>
                        <w:b/>
                        <w:lang w:val="pt-BR" w:eastAsia="zh-CN"/>
                      </w:rPr>
                      <w:br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 xml:space="preserve">  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Trezoreria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 xml:space="preserve"> 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Bucure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ș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ti,  Cont IBAN: RO27TREZ7005069XXX003462</w:t>
                    </w:r>
                    <w:r w:rsidRPr="009028B7">
                      <w:rPr>
                        <w:b/>
                        <w:lang w:val="pt-BR" w:eastAsia="zh-CN"/>
                      </w:rPr>
                      <w:br/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Tel: 021.313.79.89; Mobil: 0754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.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545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>.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t xml:space="preserve">577 / 0744.766.600 </w:t>
                    </w:r>
                    <w:r w:rsidRPr="009028B7">
                      <w:rPr>
                        <w:rFonts w:ascii="Times New Roman" w:eastAsia="Times New Roman" w:hAnsi="Times New Roman" w:cs="Times New Roman"/>
                        <w:b/>
                        <w:lang w:val="pt-BR" w:eastAsia="zh-CN"/>
                      </w:rPr>
                      <w:br/>
                      <w:t>Email:  office@ciclopservice.ro / www.ciclopservice.ro</w:t>
                    </w:r>
                  </w:p>
                  <w:p w14:paraId="1559A39F" w14:textId="77777777" w:rsidR="00EA2318" w:rsidRPr="009028B7" w:rsidRDefault="00EA2318" w:rsidP="00EA2318">
                    <w:pPr>
                      <w:pStyle w:val="NoSpacing"/>
                      <w:jc w:val="center"/>
                      <w:rPr>
                        <w:lang w:val="pt-BR"/>
                      </w:rPr>
                    </w:pPr>
                  </w:p>
                  <w:p w14:paraId="2AE6BE17" w14:textId="77777777" w:rsidR="00EA2318" w:rsidRPr="009028B7" w:rsidRDefault="00EA2318" w:rsidP="00EA2318">
                    <w:pPr>
                      <w:jc w:val="center"/>
                      <w:rPr>
                        <w:rFonts w:hint="eastAsi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F3D0A2F" wp14:editId="43BCA004">
              <wp:simplePos x="0" y="0"/>
              <wp:positionH relativeFrom="column">
                <wp:posOffset>4785360</wp:posOffset>
              </wp:positionH>
              <wp:positionV relativeFrom="paragraph">
                <wp:posOffset>30480</wp:posOffset>
              </wp:positionV>
              <wp:extent cx="1524000" cy="830580"/>
              <wp:effectExtent l="0" t="0" r="0" b="0"/>
              <wp:wrapSquare wrapText="bothSides"/>
              <wp:docPr id="105587968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0" cy="8305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691FFD" w14:textId="77777777" w:rsidR="00EA2318" w:rsidRDefault="00EA2318" w:rsidP="00EA2318">
                          <w:pPr>
                            <w:ind w:left="360"/>
                            <w:rPr>
                              <w:rFonts w:hint="eastAsia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E215AA2" wp14:editId="309EC38E">
                                <wp:extent cx="1330960" cy="739140"/>
                                <wp:effectExtent l="0" t="0" r="2540" b="3810"/>
                                <wp:docPr id="113740478" name="Picture 2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9571" cy="74392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3D0A2F" id="_x0000_s1028" type="#_x0000_t202" style="position:absolute;margin-left:376.8pt;margin-top:2.4pt;width:120pt;height:65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" filled="f" stroked="f">
              <v:textbox>
                <w:txbxContent>
                  <w:p w14:paraId="23691FFD" w14:textId="77777777" w:rsidR="00EA2318" w:rsidRDefault="00EA2318" w:rsidP="00EA2318">
                    <w:pPr>
                      <w:ind w:left="360"/>
                      <w:rPr>
                        <w:rFonts w:hint="eastAsia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E215AA2" wp14:editId="309EC38E">
                          <wp:extent cx="1330960" cy="739140"/>
                          <wp:effectExtent l="0" t="0" r="2540" b="3810"/>
                          <wp:docPr id="113740478" name="Picture 2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39571" cy="7439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653855B" wp14:editId="3D2FCDF9">
              <wp:simplePos x="0" y="0"/>
              <wp:positionH relativeFrom="column">
                <wp:posOffset>693420</wp:posOffset>
              </wp:positionH>
              <wp:positionV relativeFrom="paragraph">
                <wp:posOffset>0</wp:posOffset>
              </wp:positionV>
              <wp:extent cx="3825240" cy="632460"/>
              <wp:effectExtent l="0" t="0" r="0" b="0"/>
              <wp:wrapSquare wrapText="bothSides"/>
              <wp:docPr id="29803216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5240" cy="6324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C0FC18" w14:textId="77777777" w:rsidR="00EA2318" w:rsidRPr="002E54A8" w:rsidRDefault="00EA2318" w:rsidP="00EA2318">
                          <w:pPr>
                            <w:ind w:left="4140" w:hanging="4230"/>
                            <w:jc w:val="right"/>
                            <w:rPr>
                              <w:rFonts w:ascii="Arial Black" w:hAnsi="Arial Black"/>
                              <w:color w:val="000000" w:themeColor="text1"/>
                              <w:sz w:val="56"/>
                              <w:szCs w:val="56"/>
                            </w:rPr>
                          </w:pPr>
                          <w:r w:rsidRPr="002E54A8">
                            <w:rPr>
                              <w:rFonts w:ascii="Arial Black" w:hAnsi="Arial Black"/>
                              <w:color w:val="000000" w:themeColor="text1"/>
                              <w:sz w:val="56"/>
                              <w:szCs w:val="56"/>
                            </w:rPr>
                            <w:t>SERVICE CICLOP</w:t>
                          </w:r>
                        </w:p>
                        <w:p w14:paraId="679418EE" w14:textId="77777777" w:rsidR="00EA2318" w:rsidRPr="002E54A8" w:rsidRDefault="00EA2318" w:rsidP="00EA2318">
                          <w:pPr>
                            <w:ind w:hanging="450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53855B" id="_x0000_s1029" type="#_x0000_t202" style="position:absolute;margin-left:54.6pt;margin-top:0;width:301.2pt;height:49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" filled="f" stroked="f">
              <v:textbox>
                <w:txbxContent>
                  <w:p w14:paraId="55C0FC18" w14:textId="77777777" w:rsidR="00EA2318" w:rsidRPr="002E54A8" w:rsidRDefault="00EA2318" w:rsidP="00EA2318">
                    <w:pPr>
                      <w:ind w:left="4140" w:hanging="4230"/>
                      <w:jc w:val="right"/>
                      <w:rPr>
                        <w:rFonts w:ascii="Arial Black" w:hAnsi="Arial Black"/>
                        <w:color w:val="000000" w:themeColor="text1"/>
                        <w:sz w:val="56"/>
                        <w:szCs w:val="56"/>
                      </w:rPr>
                    </w:pPr>
                    <w:r w:rsidRPr="002E54A8">
                      <w:rPr>
                        <w:rFonts w:ascii="Arial Black" w:hAnsi="Arial Black"/>
                        <w:color w:val="000000" w:themeColor="text1"/>
                        <w:sz w:val="56"/>
                        <w:szCs w:val="56"/>
                      </w:rPr>
                      <w:t>SERVICE CICLOP</w:t>
                    </w:r>
                  </w:p>
                  <w:p w14:paraId="679418EE" w14:textId="77777777" w:rsidR="00EA2318" w:rsidRPr="002E54A8" w:rsidRDefault="00EA2318" w:rsidP="00EA2318">
                    <w:pPr>
                      <w:ind w:hanging="450"/>
                      <w:rPr>
                        <w:rFonts w:hint="eastAsia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DFDA218" wp14:editId="36406E5A">
              <wp:simplePos x="0" y="0"/>
              <wp:positionH relativeFrom="column">
                <wp:posOffset>-167640</wp:posOffset>
              </wp:positionH>
              <wp:positionV relativeFrom="paragraph">
                <wp:posOffset>198120</wp:posOffset>
              </wp:positionV>
              <wp:extent cx="1181100" cy="863600"/>
              <wp:effectExtent l="0" t="0" r="0" b="0"/>
              <wp:wrapSquare wrapText="bothSides"/>
              <wp:docPr id="10045632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863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7997AA" w14:textId="77777777" w:rsidR="00EA2318" w:rsidRDefault="00EA2318" w:rsidP="00EA2318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1ACC54" wp14:editId="511DA275">
                                <wp:extent cx="762000" cy="640080"/>
                                <wp:effectExtent l="0" t="0" r="0" b="7620"/>
                                <wp:docPr id="1691903272" name="Picture 23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artisticPhotocopy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62000" cy="640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DFDA218" id="_x0000_s1030" type="#_x0000_t202" style="position:absolute;margin-left:-13.2pt;margin-top:15.6pt;width:93pt;height:68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">
              <v:textbox style="mso-fit-shape-to-text:t">
                <w:txbxContent>
                  <w:p w14:paraId="447997AA" w14:textId="77777777" w:rsidR="00EA2318" w:rsidRDefault="00EA2318" w:rsidP="00EA2318">
                    <w:pPr>
                      <w:rPr>
                        <w:rFonts w:hint="eastAsia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A1ACC54" wp14:editId="511DA275">
                          <wp:extent cx="762000" cy="640080"/>
                          <wp:effectExtent l="0" t="0" r="0" b="7620"/>
                          <wp:docPr id="1691903272" name="Picture 23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artisticPhotocopy/>
                                            </a14:imgEffect>
                                          </a14:imgLayer>
                                        </a14:imgProps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62000" cy="640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811436B" w14:textId="68AFF511" w:rsidR="00EA2318" w:rsidRDefault="00EA2318" w:rsidP="00EA2318">
    <w:pPr>
      <w:pStyle w:val="Header"/>
      <w:tabs>
        <w:tab w:val="clear" w:pos="4680"/>
        <w:tab w:val="clear" w:pos="9360"/>
        <w:tab w:val="left" w:pos="23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5E48C96"/>
    <w:lvl w:ilvl="0">
      <w:start w:val="1"/>
      <w:numFmt w:val="decimal"/>
      <w:pStyle w:val="ListNumber"/>
      <w:lvlText w:val="%1."/>
      <w:lvlJc w:val="left"/>
      <w:pPr>
        <w:tabs>
          <w:tab w:val="num" w:pos="5387"/>
        </w:tabs>
        <w:ind w:left="5387" w:hanging="360"/>
      </w:pPr>
    </w:lvl>
  </w:abstractNum>
  <w:abstractNum w:abstractNumId="1" w15:restartNumberingAfterBreak="0">
    <w:nsid w:val="02873648"/>
    <w:multiLevelType w:val="multilevel"/>
    <w:tmpl w:val="5B729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E741F7"/>
    <w:multiLevelType w:val="hybridMultilevel"/>
    <w:tmpl w:val="FD94B1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A7D0E"/>
    <w:multiLevelType w:val="multilevel"/>
    <w:tmpl w:val="C650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215F68"/>
    <w:multiLevelType w:val="multilevel"/>
    <w:tmpl w:val="E69E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B78A7"/>
    <w:multiLevelType w:val="multilevel"/>
    <w:tmpl w:val="E962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1B4684"/>
    <w:multiLevelType w:val="hybridMultilevel"/>
    <w:tmpl w:val="290407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67EE5"/>
    <w:multiLevelType w:val="hybridMultilevel"/>
    <w:tmpl w:val="E376A0BC"/>
    <w:lvl w:ilvl="0" w:tplc="12CA11A2">
      <w:numFmt w:val="bullet"/>
      <w:lvlText w:val="-"/>
      <w:lvlJc w:val="left"/>
      <w:pPr>
        <w:ind w:left="465" w:hanging="360"/>
      </w:pPr>
      <w:rPr>
        <w:rFonts w:ascii="Times New Roman" w:eastAsia="Arial Unicode MS" w:hAnsi="Times New Roman" w:cs="Times New Roman" w:hint="default"/>
        <w:sz w:val="22"/>
      </w:rPr>
    </w:lvl>
    <w:lvl w:ilvl="1" w:tplc="0809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8" w15:restartNumberingAfterBreak="0">
    <w:nsid w:val="39176EF5"/>
    <w:multiLevelType w:val="multilevel"/>
    <w:tmpl w:val="E37A4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AE1659"/>
    <w:multiLevelType w:val="hybridMultilevel"/>
    <w:tmpl w:val="7F6E1902"/>
    <w:lvl w:ilvl="0" w:tplc="08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491144A1"/>
    <w:multiLevelType w:val="hybridMultilevel"/>
    <w:tmpl w:val="E9CE0F48"/>
    <w:lvl w:ilvl="0" w:tplc="CB10C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A43856"/>
    <w:multiLevelType w:val="hybridMultilevel"/>
    <w:tmpl w:val="4D7A94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F6B54"/>
    <w:multiLevelType w:val="hybridMultilevel"/>
    <w:tmpl w:val="B052AEFA"/>
    <w:lvl w:ilvl="0" w:tplc="D742BE64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Mang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C44420"/>
    <w:multiLevelType w:val="hybridMultilevel"/>
    <w:tmpl w:val="A1AEFD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7165D7"/>
    <w:multiLevelType w:val="multilevel"/>
    <w:tmpl w:val="8F24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283353"/>
    <w:multiLevelType w:val="hybridMultilevel"/>
    <w:tmpl w:val="EDF2FD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973BE7"/>
    <w:multiLevelType w:val="hybridMultilevel"/>
    <w:tmpl w:val="86D8B4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535586"/>
    <w:multiLevelType w:val="multilevel"/>
    <w:tmpl w:val="68F85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5261BE"/>
    <w:multiLevelType w:val="multilevel"/>
    <w:tmpl w:val="186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4616947">
    <w:abstractNumId w:val="18"/>
  </w:num>
  <w:num w:numId="2" w16cid:durableId="102772575">
    <w:abstractNumId w:val="0"/>
    <w:lvlOverride w:ilvl="0">
      <w:startOverride w:val="1"/>
    </w:lvlOverride>
  </w:num>
  <w:num w:numId="3" w16cid:durableId="1584534937">
    <w:abstractNumId w:val="5"/>
  </w:num>
  <w:num w:numId="4" w16cid:durableId="1827016741">
    <w:abstractNumId w:val="14"/>
  </w:num>
  <w:num w:numId="5" w16cid:durableId="1072239870">
    <w:abstractNumId w:val="17"/>
  </w:num>
  <w:num w:numId="6" w16cid:durableId="1211696600">
    <w:abstractNumId w:val="3"/>
  </w:num>
  <w:num w:numId="7" w16cid:durableId="1814174253">
    <w:abstractNumId w:val="1"/>
  </w:num>
  <w:num w:numId="8" w16cid:durableId="1413503161">
    <w:abstractNumId w:val="4"/>
  </w:num>
  <w:num w:numId="9" w16cid:durableId="1673221327">
    <w:abstractNumId w:val="16"/>
  </w:num>
  <w:num w:numId="10" w16cid:durableId="923992805">
    <w:abstractNumId w:val="9"/>
  </w:num>
  <w:num w:numId="11" w16cid:durableId="895700811">
    <w:abstractNumId w:val="8"/>
  </w:num>
  <w:num w:numId="12" w16cid:durableId="41055999">
    <w:abstractNumId w:val="10"/>
  </w:num>
  <w:num w:numId="13" w16cid:durableId="170029504">
    <w:abstractNumId w:val="11"/>
  </w:num>
  <w:num w:numId="14" w16cid:durableId="2102872359">
    <w:abstractNumId w:val="6"/>
  </w:num>
  <w:num w:numId="15" w16cid:durableId="1238201925">
    <w:abstractNumId w:val="2"/>
  </w:num>
  <w:num w:numId="16" w16cid:durableId="1529878471">
    <w:abstractNumId w:val="13"/>
  </w:num>
  <w:num w:numId="17" w16cid:durableId="1373068820">
    <w:abstractNumId w:val="12"/>
  </w:num>
  <w:num w:numId="18" w16cid:durableId="427427920">
    <w:abstractNumId w:val="7"/>
  </w:num>
  <w:num w:numId="19" w16cid:durableId="1199662920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4DC"/>
    <w:rsid w:val="00012770"/>
    <w:rsid w:val="00013C7D"/>
    <w:rsid w:val="00016275"/>
    <w:rsid w:val="00037ACB"/>
    <w:rsid w:val="00052794"/>
    <w:rsid w:val="0005411C"/>
    <w:rsid w:val="00054C8D"/>
    <w:rsid w:val="00055454"/>
    <w:rsid w:val="0008532B"/>
    <w:rsid w:val="00086D0C"/>
    <w:rsid w:val="00090C38"/>
    <w:rsid w:val="0009671A"/>
    <w:rsid w:val="000B5C74"/>
    <w:rsid w:val="000C3F0D"/>
    <w:rsid w:val="000C4E5B"/>
    <w:rsid w:val="000D0676"/>
    <w:rsid w:val="000D558B"/>
    <w:rsid w:val="000D5AAD"/>
    <w:rsid w:val="000D7BA0"/>
    <w:rsid w:val="000E1BF8"/>
    <w:rsid w:val="000E4591"/>
    <w:rsid w:val="000E6C5B"/>
    <w:rsid w:val="001150BE"/>
    <w:rsid w:val="00121EBA"/>
    <w:rsid w:val="00130046"/>
    <w:rsid w:val="00141762"/>
    <w:rsid w:val="00141D2A"/>
    <w:rsid w:val="00143ED8"/>
    <w:rsid w:val="00153884"/>
    <w:rsid w:val="00163A63"/>
    <w:rsid w:val="00171B6A"/>
    <w:rsid w:val="00175175"/>
    <w:rsid w:val="00177C14"/>
    <w:rsid w:val="0019169E"/>
    <w:rsid w:val="0019354B"/>
    <w:rsid w:val="001A006B"/>
    <w:rsid w:val="001B5E5C"/>
    <w:rsid w:val="001B7621"/>
    <w:rsid w:val="001C1126"/>
    <w:rsid w:val="001D1F7B"/>
    <w:rsid w:val="001E58E1"/>
    <w:rsid w:val="001E5BB4"/>
    <w:rsid w:val="001E79E5"/>
    <w:rsid w:val="001F0924"/>
    <w:rsid w:val="0020607A"/>
    <w:rsid w:val="00207415"/>
    <w:rsid w:val="00214A16"/>
    <w:rsid w:val="002159BF"/>
    <w:rsid w:val="00221A0B"/>
    <w:rsid w:val="00225B2F"/>
    <w:rsid w:val="00235F58"/>
    <w:rsid w:val="00242883"/>
    <w:rsid w:val="0024436C"/>
    <w:rsid w:val="00246F29"/>
    <w:rsid w:val="0025095B"/>
    <w:rsid w:val="0026257E"/>
    <w:rsid w:val="002663F2"/>
    <w:rsid w:val="00270CAE"/>
    <w:rsid w:val="00272E73"/>
    <w:rsid w:val="00273E5D"/>
    <w:rsid w:val="002775D8"/>
    <w:rsid w:val="00291FFC"/>
    <w:rsid w:val="00294903"/>
    <w:rsid w:val="002B3D89"/>
    <w:rsid w:val="002B487C"/>
    <w:rsid w:val="002E1ECB"/>
    <w:rsid w:val="002E41DB"/>
    <w:rsid w:val="002F60FE"/>
    <w:rsid w:val="00302087"/>
    <w:rsid w:val="00332C2D"/>
    <w:rsid w:val="0034153A"/>
    <w:rsid w:val="0034681D"/>
    <w:rsid w:val="00347D05"/>
    <w:rsid w:val="003525B7"/>
    <w:rsid w:val="0035691C"/>
    <w:rsid w:val="003577CA"/>
    <w:rsid w:val="0036284A"/>
    <w:rsid w:val="003632D1"/>
    <w:rsid w:val="003A51DB"/>
    <w:rsid w:val="003B349C"/>
    <w:rsid w:val="003B503B"/>
    <w:rsid w:val="003C6496"/>
    <w:rsid w:val="003C6F9F"/>
    <w:rsid w:val="003D78EF"/>
    <w:rsid w:val="003E0042"/>
    <w:rsid w:val="003E06E6"/>
    <w:rsid w:val="003E3C7A"/>
    <w:rsid w:val="003F37AF"/>
    <w:rsid w:val="003F3F07"/>
    <w:rsid w:val="003F53F5"/>
    <w:rsid w:val="00401F10"/>
    <w:rsid w:val="00406CC2"/>
    <w:rsid w:val="00407F80"/>
    <w:rsid w:val="0041519C"/>
    <w:rsid w:val="004151A7"/>
    <w:rsid w:val="00424BF5"/>
    <w:rsid w:val="004331B0"/>
    <w:rsid w:val="00434050"/>
    <w:rsid w:val="00452922"/>
    <w:rsid w:val="004537A0"/>
    <w:rsid w:val="00461C2A"/>
    <w:rsid w:val="004779EF"/>
    <w:rsid w:val="00495944"/>
    <w:rsid w:val="004A1C2F"/>
    <w:rsid w:val="004C0160"/>
    <w:rsid w:val="004C1D60"/>
    <w:rsid w:val="004C2749"/>
    <w:rsid w:val="0051271B"/>
    <w:rsid w:val="005277BD"/>
    <w:rsid w:val="005408C4"/>
    <w:rsid w:val="00540933"/>
    <w:rsid w:val="00546E93"/>
    <w:rsid w:val="00555D49"/>
    <w:rsid w:val="00567E62"/>
    <w:rsid w:val="00570613"/>
    <w:rsid w:val="005802B0"/>
    <w:rsid w:val="00595537"/>
    <w:rsid w:val="005A4F06"/>
    <w:rsid w:val="005B5EA2"/>
    <w:rsid w:val="005C18FD"/>
    <w:rsid w:val="005D2913"/>
    <w:rsid w:val="005D57BC"/>
    <w:rsid w:val="005F2CDB"/>
    <w:rsid w:val="005F5B96"/>
    <w:rsid w:val="00611BE0"/>
    <w:rsid w:val="006176AE"/>
    <w:rsid w:val="00622CE7"/>
    <w:rsid w:val="00625646"/>
    <w:rsid w:val="006302E4"/>
    <w:rsid w:val="00631076"/>
    <w:rsid w:val="00631F1E"/>
    <w:rsid w:val="0063715D"/>
    <w:rsid w:val="00657CC8"/>
    <w:rsid w:val="00660F4F"/>
    <w:rsid w:val="00692FC2"/>
    <w:rsid w:val="006A7098"/>
    <w:rsid w:val="006B6B9F"/>
    <w:rsid w:val="006E1147"/>
    <w:rsid w:val="006F06B0"/>
    <w:rsid w:val="0070738F"/>
    <w:rsid w:val="00712A58"/>
    <w:rsid w:val="00733FA3"/>
    <w:rsid w:val="00743AE6"/>
    <w:rsid w:val="0074500A"/>
    <w:rsid w:val="00751294"/>
    <w:rsid w:val="00752E77"/>
    <w:rsid w:val="00765C80"/>
    <w:rsid w:val="00771620"/>
    <w:rsid w:val="00772345"/>
    <w:rsid w:val="00772C82"/>
    <w:rsid w:val="00783D24"/>
    <w:rsid w:val="00790206"/>
    <w:rsid w:val="007A059E"/>
    <w:rsid w:val="007A1989"/>
    <w:rsid w:val="007A703F"/>
    <w:rsid w:val="007A7355"/>
    <w:rsid w:val="007A774D"/>
    <w:rsid w:val="007B0F22"/>
    <w:rsid w:val="007B609C"/>
    <w:rsid w:val="007B6FA5"/>
    <w:rsid w:val="007C0164"/>
    <w:rsid w:val="007C06F3"/>
    <w:rsid w:val="007C11ED"/>
    <w:rsid w:val="007D3148"/>
    <w:rsid w:val="007E5FAC"/>
    <w:rsid w:val="007F66C9"/>
    <w:rsid w:val="00814E8B"/>
    <w:rsid w:val="00826FCF"/>
    <w:rsid w:val="0083106C"/>
    <w:rsid w:val="00831F6F"/>
    <w:rsid w:val="00853E4E"/>
    <w:rsid w:val="00860B33"/>
    <w:rsid w:val="00870986"/>
    <w:rsid w:val="0088127E"/>
    <w:rsid w:val="00890D49"/>
    <w:rsid w:val="008B14B0"/>
    <w:rsid w:val="008B20F7"/>
    <w:rsid w:val="008D06EA"/>
    <w:rsid w:val="008F50BD"/>
    <w:rsid w:val="009027FF"/>
    <w:rsid w:val="00903745"/>
    <w:rsid w:val="0090594E"/>
    <w:rsid w:val="0091233F"/>
    <w:rsid w:val="009429CB"/>
    <w:rsid w:val="00945469"/>
    <w:rsid w:val="00971447"/>
    <w:rsid w:val="00977678"/>
    <w:rsid w:val="00977A44"/>
    <w:rsid w:val="00981559"/>
    <w:rsid w:val="0098252D"/>
    <w:rsid w:val="00986D74"/>
    <w:rsid w:val="00996253"/>
    <w:rsid w:val="00997AD0"/>
    <w:rsid w:val="009A45AB"/>
    <w:rsid w:val="009A508F"/>
    <w:rsid w:val="009B1BEC"/>
    <w:rsid w:val="009B4B75"/>
    <w:rsid w:val="009C1598"/>
    <w:rsid w:val="009D3E99"/>
    <w:rsid w:val="00A022A4"/>
    <w:rsid w:val="00A122D6"/>
    <w:rsid w:val="00A14359"/>
    <w:rsid w:val="00A171C6"/>
    <w:rsid w:val="00A3339E"/>
    <w:rsid w:val="00A3402C"/>
    <w:rsid w:val="00A7039E"/>
    <w:rsid w:val="00A74F83"/>
    <w:rsid w:val="00A80EE9"/>
    <w:rsid w:val="00A81C4F"/>
    <w:rsid w:val="00A861BF"/>
    <w:rsid w:val="00A86602"/>
    <w:rsid w:val="00A924CC"/>
    <w:rsid w:val="00AB3022"/>
    <w:rsid w:val="00AC078D"/>
    <w:rsid w:val="00AD078A"/>
    <w:rsid w:val="00AD10C4"/>
    <w:rsid w:val="00AD44D4"/>
    <w:rsid w:val="00AE2FFC"/>
    <w:rsid w:val="00AE7084"/>
    <w:rsid w:val="00B00DA9"/>
    <w:rsid w:val="00B0418E"/>
    <w:rsid w:val="00B31C6F"/>
    <w:rsid w:val="00B41BE2"/>
    <w:rsid w:val="00B43395"/>
    <w:rsid w:val="00B53FBF"/>
    <w:rsid w:val="00B65391"/>
    <w:rsid w:val="00B74F11"/>
    <w:rsid w:val="00B90079"/>
    <w:rsid w:val="00B92F70"/>
    <w:rsid w:val="00B95958"/>
    <w:rsid w:val="00B97878"/>
    <w:rsid w:val="00BB5273"/>
    <w:rsid w:val="00BC7017"/>
    <w:rsid w:val="00BD711F"/>
    <w:rsid w:val="00C019BD"/>
    <w:rsid w:val="00C11F94"/>
    <w:rsid w:val="00C14C5D"/>
    <w:rsid w:val="00C22D2F"/>
    <w:rsid w:val="00C40ABB"/>
    <w:rsid w:val="00C44599"/>
    <w:rsid w:val="00C45E43"/>
    <w:rsid w:val="00C52F75"/>
    <w:rsid w:val="00C542B3"/>
    <w:rsid w:val="00C65061"/>
    <w:rsid w:val="00C67628"/>
    <w:rsid w:val="00C7235C"/>
    <w:rsid w:val="00C75963"/>
    <w:rsid w:val="00C8297F"/>
    <w:rsid w:val="00C83A15"/>
    <w:rsid w:val="00CA01C6"/>
    <w:rsid w:val="00CA25A9"/>
    <w:rsid w:val="00CA59D6"/>
    <w:rsid w:val="00CB02DE"/>
    <w:rsid w:val="00CB1DA7"/>
    <w:rsid w:val="00CC6C09"/>
    <w:rsid w:val="00CC78BE"/>
    <w:rsid w:val="00CD3AA8"/>
    <w:rsid w:val="00CD3CD7"/>
    <w:rsid w:val="00CD596D"/>
    <w:rsid w:val="00CE4564"/>
    <w:rsid w:val="00CF1F2D"/>
    <w:rsid w:val="00CF3067"/>
    <w:rsid w:val="00CF3E55"/>
    <w:rsid w:val="00CF7829"/>
    <w:rsid w:val="00D00FED"/>
    <w:rsid w:val="00D0283A"/>
    <w:rsid w:val="00D051C4"/>
    <w:rsid w:val="00D12C80"/>
    <w:rsid w:val="00D22090"/>
    <w:rsid w:val="00D338D6"/>
    <w:rsid w:val="00D369BE"/>
    <w:rsid w:val="00D41856"/>
    <w:rsid w:val="00D453E6"/>
    <w:rsid w:val="00D50608"/>
    <w:rsid w:val="00D67318"/>
    <w:rsid w:val="00D67910"/>
    <w:rsid w:val="00D74735"/>
    <w:rsid w:val="00D75296"/>
    <w:rsid w:val="00D8607C"/>
    <w:rsid w:val="00D8770F"/>
    <w:rsid w:val="00D920F8"/>
    <w:rsid w:val="00D94C9B"/>
    <w:rsid w:val="00DA6685"/>
    <w:rsid w:val="00DA7D7F"/>
    <w:rsid w:val="00DB1678"/>
    <w:rsid w:val="00DC441E"/>
    <w:rsid w:val="00DF1B23"/>
    <w:rsid w:val="00E07085"/>
    <w:rsid w:val="00E23542"/>
    <w:rsid w:val="00E244B6"/>
    <w:rsid w:val="00E30757"/>
    <w:rsid w:val="00E5572B"/>
    <w:rsid w:val="00E60CC3"/>
    <w:rsid w:val="00E668A2"/>
    <w:rsid w:val="00E67424"/>
    <w:rsid w:val="00E83057"/>
    <w:rsid w:val="00E8472C"/>
    <w:rsid w:val="00EA19A1"/>
    <w:rsid w:val="00EA2318"/>
    <w:rsid w:val="00EB78F9"/>
    <w:rsid w:val="00ED516E"/>
    <w:rsid w:val="00EE68FC"/>
    <w:rsid w:val="00EF0F3E"/>
    <w:rsid w:val="00EF47BF"/>
    <w:rsid w:val="00F01A15"/>
    <w:rsid w:val="00F05243"/>
    <w:rsid w:val="00F17EC4"/>
    <w:rsid w:val="00F23604"/>
    <w:rsid w:val="00F34F39"/>
    <w:rsid w:val="00F36855"/>
    <w:rsid w:val="00F467AB"/>
    <w:rsid w:val="00F53A8D"/>
    <w:rsid w:val="00F54C65"/>
    <w:rsid w:val="00F773D0"/>
    <w:rsid w:val="00F82B3B"/>
    <w:rsid w:val="00F839A4"/>
    <w:rsid w:val="00F87B54"/>
    <w:rsid w:val="00F96975"/>
    <w:rsid w:val="00FA0E41"/>
    <w:rsid w:val="00FC2C9C"/>
    <w:rsid w:val="00FC344B"/>
    <w:rsid w:val="00FE10B0"/>
    <w:rsid w:val="00FE35F8"/>
    <w:rsid w:val="00FE6956"/>
    <w:rsid w:val="00FE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D1FB"/>
  <w15:docId w15:val="{407BB638-B971-4052-82FF-2D998F7D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424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qFormat/>
    <w:rsid w:val="00037ACB"/>
    <w:pPr>
      <w:keepNext/>
      <w:widowControl/>
      <w:suppressAutoHyphens w:val="0"/>
      <w:outlineLvl w:val="0"/>
    </w:pPr>
    <w:rPr>
      <w:rFonts w:ascii="Times New Roman" w:eastAsia="Arial Unicode MS" w:hAnsi="Times New Roman" w:cs="Times New Roman"/>
      <w:kern w:val="0"/>
      <w:sz w:val="28"/>
      <w:szCs w:val="20"/>
      <w:lang w:eastAsia="ro-RO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037ACB"/>
    <w:pPr>
      <w:keepNext/>
      <w:widowControl/>
      <w:suppressAutoHyphens w:val="0"/>
      <w:ind w:firstLine="720"/>
      <w:jc w:val="center"/>
      <w:outlineLvl w:val="1"/>
    </w:pPr>
    <w:rPr>
      <w:rFonts w:ascii="Times New Roman" w:eastAsia="Arial Unicode MS" w:hAnsi="Times New Roman" w:cs="Times New Roman"/>
      <w:b/>
      <w:i/>
      <w:kern w:val="0"/>
      <w:sz w:val="36"/>
      <w:szCs w:val="20"/>
      <w:lang w:eastAsia="ro-RO" w:bidi="ar-SA"/>
    </w:rPr>
  </w:style>
  <w:style w:type="paragraph" w:styleId="Heading3">
    <w:name w:val="heading 3"/>
    <w:basedOn w:val="Normal"/>
    <w:next w:val="Normal"/>
    <w:link w:val="Heading3Char"/>
    <w:qFormat/>
    <w:rsid w:val="00037ACB"/>
    <w:pPr>
      <w:keepNext/>
      <w:widowControl/>
      <w:suppressAutoHyphens w:val="0"/>
      <w:spacing w:before="240" w:after="60"/>
      <w:outlineLvl w:val="2"/>
    </w:pPr>
    <w:rPr>
      <w:rFonts w:ascii="Arial" w:eastAsia="Times New Roman" w:hAnsi="Arial" w:cs="Arial"/>
      <w:b/>
      <w:bCs/>
      <w:kern w:val="0"/>
      <w:sz w:val="26"/>
      <w:szCs w:val="26"/>
      <w:lang w:eastAsia="en-US" w:bidi="ar-SA"/>
    </w:rPr>
  </w:style>
  <w:style w:type="paragraph" w:styleId="Heading4">
    <w:name w:val="heading 4"/>
    <w:basedOn w:val="Normal"/>
    <w:next w:val="Normal"/>
    <w:link w:val="Heading4Char"/>
    <w:qFormat/>
    <w:rsid w:val="00037ACB"/>
    <w:pPr>
      <w:keepNext/>
      <w:widowControl/>
      <w:suppressAutoHyphens w:val="0"/>
      <w:spacing w:before="240" w:after="60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E74DC"/>
    <w:pPr>
      <w:widowControl/>
      <w:tabs>
        <w:tab w:val="center" w:pos="4680"/>
        <w:tab w:val="right" w:pos="9360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rsid w:val="00FE74DC"/>
  </w:style>
  <w:style w:type="paragraph" w:styleId="Footer">
    <w:name w:val="footer"/>
    <w:basedOn w:val="Normal"/>
    <w:link w:val="FooterChar"/>
    <w:unhideWhenUsed/>
    <w:rsid w:val="00FE74DC"/>
    <w:pPr>
      <w:widowControl/>
      <w:tabs>
        <w:tab w:val="center" w:pos="4680"/>
        <w:tab w:val="right" w:pos="9360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rsid w:val="00FE74DC"/>
  </w:style>
  <w:style w:type="paragraph" w:styleId="NoSpacing">
    <w:name w:val="No Spacing"/>
    <w:link w:val="NoSpacingChar"/>
    <w:uiPriority w:val="1"/>
    <w:qFormat/>
    <w:rsid w:val="00FE74D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FE74DC"/>
    <w:rPr>
      <w:rFonts w:eastAsiaTheme="minorEastAsia"/>
    </w:rPr>
  </w:style>
  <w:style w:type="character" w:customStyle="1" w:styleId="Caracterelenoteidesubsol">
    <w:name w:val="Caracterele notei de subsol"/>
    <w:rsid w:val="00E67424"/>
    <w:rPr>
      <w:vertAlign w:val="superscript"/>
    </w:rPr>
  </w:style>
  <w:style w:type="character" w:customStyle="1" w:styleId="FootnoteReference1">
    <w:name w:val="Footnote Reference1"/>
    <w:rsid w:val="00E67424"/>
    <w:rPr>
      <w:vertAlign w:val="superscript"/>
    </w:rPr>
  </w:style>
  <w:style w:type="paragraph" w:styleId="BodyText">
    <w:name w:val="Body Text"/>
    <w:basedOn w:val="Normal"/>
    <w:link w:val="BodyTextChar"/>
    <w:rsid w:val="00E67424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rsid w:val="00E67424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FootnoteText">
    <w:name w:val="footnote text"/>
    <w:basedOn w:val="Normal"/>
    <w:link w:val="FootnoteTextChar"/>
    <w:rsid w:val="00E67424"/>
    <w:pPr>
      <w:suppressLineNumbers/>
      <w:ind w:left="339" w:hanging="339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67424"/>
    <w:rPr>
      <w:rFonts w:ascii="Liberation Serif" w:eastAsia="SimSun" w:hAnsi="Liberation Serif" w:cs="Mangal"/>
      <w:kern w:val="2"/>
      <w:sz w:val="20"/>
      <w:szCs w:val="20"/>
      <w:lang w:eastAsia="zh-CN" w:bidi="hi-IN"/>
    </w:rPr>
  </w:style>
  <w:style w:type="table" w:styleId="TableGrid">
    <w:name w:val="Table Grid"/>
    <w:basedOn w:val="TableNormal"/>
    <w:uiPriority w:val="39"/>
    <w:rsid w:val="003E0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2,List Paragraph1,Citation List,본문(내용),List Paragraph (numbered (a)),Forth level"/>
    <w:basedOn w:val="Normal"/>
    <w:link w:val="ListParagraphChar"/>
    <w:uiPriority w:val="34"/>
    <w:qFormat/>
    <w:rsid w:val="003E06E6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rsid w:val="00AE708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 w:bidi="ar-SA"/>
    </w:rPr>
  </w:style>
  <w:style w:type="paragraph" w:customStyle="1" w:styleId="CharCharCaracterCharCharCaracterCharCharCaracterCharCharCaracter">
    <w:name w:val="Char Char Caracter Char Char Caracter Char Char Caracter Char Char Caracter"/>
    <w:basedOn w:val="Normal"/>
    <w:rsid w:val="00AE7084"/>
    <w:pPr>
      <w:widowControl/>
      <w:suppressAutoHyphens w:val="0"/>
      <w:spacing w:after="160" w:line="240" w:lineRule="exact"/>
    </w:pPr>
    <w:rPr>
      <w:rFonts w:ascii="Tahoma" w:eastAsia="Calibri" w:hAnsi="Tahoma" w:cs="Times New Roman"/>
      <w:kern w:val="0"/>
      <w:sz w:val="20"/>
      <w:szCs w:val="20"/>
      <w:lang w:val="ro-RO" w:eastAsia="ro-RO" w:bidi="ar-SA"/>
    </w:rPr>
  </w:style>
  <w:style w:type="character" w:styleId="Strong">
    <w:name w:val="Strong"/>
    <w:basedOn w:val="DefaultParagraphFont"/>
    <w:uiPriority w:val="22"/>
    <w:qFormat/>
    <w:rsid w:val="00C7235C"/>
    <w:rPr>
      <w:rFonts w:cs="Times New Roman"/>
      <w:b/>
      <w:bCs/>
    </w:rPr>
  </w:style>
  <w:style w:type="paragraph" w:customStyle="1" w:styleId="DefaultText">
    <w:name w:val="Default Text"/>
    <w:basedOn w:val="Normal"/>
    <w:rsid w:val="00692FC2"/>
    <w:pPr>
      <w:widowControl/>
      <w:suppressAutoHyphens w:val="0"/>
    </w:pPr>
    <w:rPr>
      <w:rFonts w:ascii="Times New Roman" w:eastAsia="Times New Roman" w:hAnsi="Times New Roman" w:cs="Times New Roman"/>
      <w:kern w:val="0"/>
      <w:lang w:val="ro-RO" w:eastAsia="en-US" w:bidi="ar-SA"/>
    </w:rPr>
  </w:style>
  <w:style w:type="paragraph" w:styleId="BodyText3">
    <w:name w:val="Body Text 3"/>
    <w:basedOn w:val="Normal"/>
    <w:link w:val="BodyText3Char"/>
    <w:unhideWhenUsed/>
    <w:rsid w:val="00037ACB"/>
    <w:pPr>
      <w:spacing w:after="120"/>
    </w:pPr>
    <w:rPr>
      <w:sz w:val="16"/>
      <w:szCs w:val="14"/>
    </w:rPr>
  </w:style>
  <w:style w:type="character" w:customStyle="1" w:styleId="BodyText3Char">
    <w:name w:val="Body Text 3 Char"/>
    <w:basedOn w:val="DefaultParagraphFont"/>
    <w:link w:val="BodyText3"/>
    <w:rsid w:val="00037ACB"/>
    <w:rPr>
      <w:rFonts w:ascii="Liberation Serif" w:eastAsia="SimSun" w:hAnsi="Liberation Serif" w:cs="Mangal"/>
      <w:kern w:val="2"/>
      <w:sz w:val="16"/>
      <w:szCs w:val="14"/>
      <w:lang w:eastAsia="zh-CN" w:bidi="hi-IN"/>
    </w:rPr>
  </w:style>
  <w:style w:type="character" w:customStyle="1" w:styleId="Heading1Char">
    <w:name w:val="Heading 1 Char"/>
    <w:basedOn w:val="DefaultParagraphFont"/>
    <w:link w:val="Heading1"/>
    <w:rsid w:val="00037ACB"/>
    <w:rPr>
      <w:rFonts w:ascii="Times New Roman" w:eastAsia="Arial Unicode MS" w:hAnsi="Times New Roman" w:cs="Times New Roman"/>
      <w:sz w:val="28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037ACB"/>
    <w:rPr>
      <w:rFonts w:ascii="Times New Roman" w:eastAsia="Arial Unicode MS" w:hAnsi="Times New Roman" w:cs="Times New Roman"/>
      <w:b/>
      <w:i/>
      <w:sz w:val="36"/>
      <w:szCs w:val="20"/>
      <w:lang w:eastAsia="ro-RO"/>
    </w:rPr>
  </w:style>
  <w:style w:type="character" w:customStyle="1" w:styleId="Heading3Char">
    <w:name w:val="Heading 3 Char"/>
    <w:basedOn w:val="DefaultParagraphFont"/>
    <w:link w:val="Heading3"/>
    <w:rsid w:val="00037ACB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37ACB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037ACB"/>
  </w:style>
  <w:style w:type="paragraph" w:styleId="BalloonText">
    <w:name w:val="Balloon Text"/>
    <w:basedOn w:val="Normal"/>
    <w:link w:val="BalloonTextChar"/>
    <w:semiHidden/>
    <w:unhideWhenUsed/>
    <w:rsid w:val="00037ACB"/>
    <w:pPr>
      <w:widowControl/>
      <w:autoSpaceDN w:val="0"/>
    </w:pPr>
    <w:rPr>
      <w:rFonts w:ascii="Tahoma" w:eastAsia="Calibri" w:hAnsi="Tahoma" w:cs="Tahoma"/>
      <w:kern w:val="0"/>
      <w:sz w:val="16"/>
      <w:szCs w:val="16"/>
      <w:lang w:val="en-GB" w:eastAsia="en-US" w:bidi="ar-SA"/>
    </w:rPr>
  </w:style>
  <w:style w:type="character" w:customStyle="1" w:styleId="BalloonTextChar">
    <w:name w:val="Balloon Text Char"/>
    <w:basedOn w:val="DefaultParagraphFont"/>
    <w:link w:val="BalloonText"/>
    <w:semiHidden/>
    <w:rsid w:val="00037ACB"/>
    <w:rPr>
      <w:rFonts w:ascii="Tahoma" w:eastAsia="Calibri" w:hAnsi="Tahoma" w:cs="Tahoma"/>
      <w:sz w:val="16"/>
      <w:szCs w:val="16"/>
      <w:lang w:val="en-GB"/>
    </w:rPr>
  </w:style>
  <w:style w:type="paragraph" w:customStyle="1" w:styleId="Standard">
    <w:name w:val="Standard"/>
    <w:rsid w:val="00037ACB"/>
    <w:pPr>
      <w:suppressAutoHyphens/>
      <w:autoSpaceDN w:val="0"/>
      <w:spacing w:after="0" w:line="240" w:lineRule="auto"/>
      <w:textAlignment w:val="baseline"/>
    </w:pPr>
    <w:rPr>
      <w:rFonts w:ascii="Liberation Serif" w:eastAsia="Songti SC" w:hAnsi="Liberation Serif" w:cs="Arial Unicode MS"/>
      <w:kern w:val="3"/>
      <w:sz w:val="24"/>
      <w:szCs w:val="24"/>
      <w:lang w:val="ro-RO" w:eastAsia="zh-CN" w:bidi="hi-IN"/>
    </w:rPr>
  </w:style>
  <w:style w:type="paragraph" w:styleId="BodyTextIndent">
    <w:name w:val="Body Text Indent"/>
    <w:basedOn w:val="Normal"/>
    <w:link w:val="BodyTextIndentChar"/>
    <w:rsid w:val="00037ACB"/>
    <w:pPr>
      <w:widowControl/>
      <w:suppressAutoHyphens w:val="0"/>
      <w:spacing w:after="120"/>
      <w:ind w:left="360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BodyTextIndentChar">
    <w:name w:val="Body Text Indent Char"/>
    <w:basedOn w:val="DefaultParagraphFont"/>
    <w:link w:val="BodyTextIndent"/>
    <w:rsid w:val="00037ACB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rsid w:val="00037A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semiHidden/>
    <w:rsid w:val="00037ACB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character" w:customStyle="1" w:styleId="listitemtiny">
    <w:name w:val="listitemtiny"/>
    <w:basedOn w:val="DefaultParagraphFont"/>
    <w:rsid w:val="00037ACB"/>
  </w:style>
  <w:style w:type="paragraph" w:customStyle="1" w:styleId="TableText">
    <w:name w:val="Table Text"/>
    <w:basedOn w:val="Normal"/>
    <w:rsid w:val="00037ACB"/>
    <w:pPr>
      <w:widowControl/>
      <w:tabs>
        <w:tab w:val="decimal" w:pos="0"/>
      </w:tabs>
      <w:suppressAutoHyphens w:val="0"/>
    </w:pPr>
    <w:rPr>
      <w:rFonts w:ascii="Times New Roman" w:eastAsia="Times New Roman" w:hAnsi="Times New Roman" w:cs="Times New Roman"/>
      <w:kern w:val="0"/>
      <w:szCs w:val="20"/>
      <w:lang w:eastAsia="ro-RO" w:bidi="ar-SA"/>
    </w:rPr>
  </w:style>
  <w:style w:type="paragraph" w:customStyle="1" w:styleId="DefaultText1">
    <w:name w:val="Default Text:1"/>
    <w:basedOn w:val="Normal"/>
    <w:rsid w:val="00037ACB"/>
    <w:pPr>
      <w:widowControl/>
      <w:suppressAutoHyphens w:val="0"/>
    </w:pPr>
    <w:rPr>
      <w:rFonts w:ascii="Times New Roman" w:eastAsia="Times New Roman" w:hAnsi="Times New Roman" w:cs="Times New Roman"/>
      <w:kern w:val="0"/>
      <w:szCs w:val="20"/>
      <w:lang w:eastAsia="ro-RO" w:bidi="ar-SA"/>
    </w:rPr>
  </w:style>
  <w:style w:type="character" w:customStyle="1" w:styleId="labeldatatext">
    <w:name w:val="labeldatatext"/>
    <w:basedOn w:val="DefaultParagraphFont"/>
    <w:rsid w:val="00037ACB"/>
  </w:style>
  <w:style w:type="paragraph" w:customStyle="1" w:styleId="Char">
    <w:name w:val="Char"/>
    <w:basedOn w:val="Normal"/>
    <w:rsid w:val="00037ACB"/>
    <w:pPr>
      <w:widowControl/>
      <w:suppressAutoHyphens w:val="0"/>
      <w:spacing w:after="160" w:line="240" w:lineRule="exact"/>
    </w:pPr>
    <w:rPr>
      <w:rFonts w:ascii="Tahoma" w:eastAsia="Times New Roman" w:hAnsi="Tahoma" w:cs="Times New Roman"/>
      <w:kern w:val="0"/>
      <w:sz w:val="20"/>
      <w:szCs w:val="20"/>
      <w:lang w:eastAsia="en-US" w:bidi="ar-SA"/>
    </w:rPr>
  </w:style>
  <w:style w:type="character" w:customStyle="1" w:styleId="CharChar1">
    <w:name w:val="Char Char1"/>
    <w:locked/>
    <w:rsid w:val="00037ACB"/>
    <w:rPr>
      <w:sz w:val="24"/>
      <w:szCs w:val="24"/>
      <w:lang w:val="en-US" w:eastAsia="en-US" w:bidi="ar-SA"/>
    </w:rPr>
  </w:style>
  <w:style w:type="paragraph" w:styleId="Title">
    <w:name w:val="Title"/>
    <w:basedOn w:val="Normal"/>
    <w:link w:val="TitleChar"/>
    <w:qFormat/>
    <w:rsid w:val="00037ACB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lang w:eastAsia="ro-RO" w:bidi="ar-SA"/>
    </w:rPr>
  </w:style>
  <w:style w:type="character" w:customStyle="1" w:styleId="TitleChar">
    <w:name w:val="Title Char"/>
    <w:basedOn w:val="DefaultParagraphFont"/>
    <w:link w:val="Title"/>
    <w:rsid w:val="00037ACB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styleId="BodyTextIndent3">
    <w:name w:val="Body Text Indent 3"/>
    <w:basedOn w:val="Normal"/>
    <w:link w:val="BodyTextIndent3Char"/>
    <w:rsid w:val="00037ACB"/>
    <w:pPr>
      <w:widowControl/>
      <w:suppressAutoHyphens w:val="0"/>
      <w:spacing w:after="120"/>
      <w:ind w:left="283"/>
    </w:pPr>
    <w:rPr>
      <w:rFonts w:ascii="Times New Roman" w:eastAsia="Times New Roman" w:hAnsi="Times New Roman" w:cs="Times New Roman"/>
      <w:kern w:val="0"/>
      <w:sz w:val="16"/>
      <w:szCs w:val="16"/>
      <w:lang w:eastAsia="en-US" w:bidi="ar-SA"/>
    </w:rPr>
  </w:style>
  <w:style w:type="character" w:customStyle="1" w:styleId="BodyTextIndent3Char">
    <w:name w:val="Body Text Indent 3 Char"/>
    <w:basedOn w:val="DefaultParagraphFont"/>
    <w:link w:val="BodyTextIndent3"/>
    <w:rsid w:val="00037ACB"/>
    <w:rPr>
      <w:rFonts w:ascii="Times New Roman" w:eastAsia="Times New Roman" w:hAnsi="Times New Roman" w:cs="Times New Roman"/>
      <w:sz w:val="16"/>
      <w:szCs w:val="16"/>
    </w:rPr>
  </w:style>
  <w:style w:type="character" w:customStyle="1" w:styleId="noticetext">
    <w:name w:val="noticetext"/>
    <w:basedOn w:val="DefaultParagraphFont"/>
    <w:rsid w:val="00037ACB"/>
  </w:style>
  <w:style w:type="paragraph" w:styleId="PlainText">
    <w:name w:val="Plain Text"/>
    <w:basedOn w:val="Normal"/>
    <w:link w:val="PlainTextChar"/>
    <w:rsid w:val="00037ACB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en-US" w:bidi="ar-SA"/>
    </w:rPr>
  </w:style>
  <w:style w:type="character" w:customStyle="1" w:styleId="PlainTextChar">
    <w:name w:val="Plain Text Char"/>
    <w:basedOn w:val="DefaultParagraphFont"/>
    <w:link w:val="PlainText"/>
    <w:rsid w:val="00037ACB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7A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en-US" w:bidi="ar-SA"/>
    </w:rPr>
  </w:style>
  <w:style w:type="character" w:customStyle="1" w:styleId="HTMLPreformattedChar">
    <w:name w:val="HTML Preformatted Char"/>
    <w:basedOn w:val="DefaultParagraphFont"/>
    <w:link w:val="HTMLPreformatted"/>
    <w:rsid w:val="00037ACB"/>
    <w:rPr>
      <w:rFonts w:ascii="Courier New" w:eastAsia="Times New Roman" w:hAnsi="Courier New" w:cs="Courier New"/>
      <w:sz w:val="20"/>
      <w:szCs w:val="20"/>
    </w:rPr>
  </w:style>
  <w:style w:type="character" w:customStyle="1" w:styleId="CharChar">
    <w:name w:val="Char Char"/>
    <w:locked/>
    <w:rsid w:val="00037ACB"/>
    <w:rPr>
      <w:sz w:val="24"/>
      <w:szCs w:val="24"/>
      <w:lang w:val="en-US" w:eastAsia="en-US" w:bidi="ar-SA"/>
    </w:rPr>
  </w:style>
  <w:style w:type="paragraph" w:customStyle="1" w:styleId="CharCharCharCharCharChar">
    <w:name w:val="Char Char Char Char Char Char"/>
    <w:basedOn w:val="Normal"/>
    <w:rsid w:val="00037ACB"/>
    <w:pPr>
      <w:widowControl/>
      <w:suppressAutoHyphens w:val="0"/>
    </w:pPr>
    <w:rPr>
      <w:rFonts w:ascii="Times New Roman" w:eastAsia="Times New Roman" w:hAnsi="Times New Roman" w:cs="Times New Roman"/>
      <w:kern w:val="0"/>
      <w:lang w:val="pl-PL" w:eastAsia="pl-PL" w:bidi="ar-SA"/>
    </w:rPr>
  </w:style>
  <w:style w:type="character" w:styleId="Hyperlink">
    <w:name w:val="Hyperlink"/>
    <w:unhideWhenUsed/>
    <w:rsid w:val="00037ACB"/>
    <w:rPr>
      <w:color w:val="0000FF"/>
      <w:u w:val="single"/>
    </w:rPr>
  </w:style>
  <w:style w:type="paragraph" w:customStyle="1" w:styleId="CaracterCaracter">
    <w:name w:val="Caracter Caracter"/>
    <w:basedOn w:val="Normal"/>
    <w:rsid w:val="00037ACB"/>
    <w:pPr>
      <w:widowControl/>
      <w:suppressAutoHyphens w:val="0"/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pl-PL" w:eastAsia="pl-PL" w:bidi="ar-SA"/>
    </w:rPr>
  </w:style>
  <w:style w:type="character" w:styleId="Emphasis">
    <w:name w:val="Emphasis"/>
    <w:qFormat/>
    <w:rsid w:val="00037ACB"/>
    <w:rPr>
      <w:i/>
      <w:iCs/>
    </w:rPr>
  </w:style>
  <w:style w:type="paragraph" w:customStyle="1" w:styleId="Heading">
    <w:name w:val="Heading"/>
    <w:basedOn w:val="Normal"/>
    <w:next w:val="BodyText"/>
    <w:rsid w:val="00037ACB"/>
    <w:pPr>
      <w:widowControl/>
      <w:jc w:val="center"/>
    </w:pPr>
    <w:rPr>
      <w:rFonts w:ascii="Arial" w:eastAsia="Times New Roman" w:hAnsi="Arial" w:cs="Arial"/>
      <w:b/>
      <w:bCs/>
      <w:kern w:val="0"/>
      <w:sz w:val="20"/>
      <w:lang w:val="es-ES" w:bidi="ar-SA"/>
    </w:rPr>
  </w:style>
  <w:style w:type="character" w:styleId="FootnoteReference">
    <w:name w:val="footnote reference"/>
    <w:semiHidden/>
    <w:rsid w:val="00037ACB"/>
    <w:rPr>
      <w:vertAlign w:val="superscript"/>
    </w:rPr>
  </w:style>
  <w:style w:type="paragraph" w:customStyle="1" w:styleId="western">
    <w:name w:val="western"/>
    <w:basedOn w:val="Normal"/>
    <w:rsid w:val="00037ACB"/>
    <w:pPr>
      <w:widowControl/>
      <w:suppressAutoHyphens w:val="0"/>
      <w:spacing w:before="100" w:beforeAutospacing="1" w:after="142" w:line="288" w:lineRule="auto"/>
    </w:pPr>
    <w:rPr>
      <w:rFonts w:eastAsia="Times New Roman" w:cs="Liberation Serif"/>
      <w:color w:val="000000"/>
      <w:kern w:val="0"/>
      <w:lang w:eastAsia="en-US" w:bidi="ar-SA"/>
    </w:rPr>
  </w:style>
  <w:style w:type="character" w:customStyle="1" w:styleId="alineat1">
    <w:name w:val="alineat1"/>
    <w:rsid w:val="00037ACB"/>
    <w:rPr>
      <w:b/>
      <w:bCs/>
      <w:color w:val="000000"/>
    </w:rPr>
  </w:style>
  <w:style w:type="paragraph" w:customStyle="1" w:styleId="head3nopara">
    <w:name w:val="head3nopara"/>
    <w:basedOn w:val="Normal"/>
    <w:rsid w:val="00037ACB"/>
    <w:pPr>
      <w:widowControl/>
      <w:suppressAutoHyphens w:val="0"/>
      <w:ind w:left="357" w:hanging="357"/>
    </w:pPr>
    <w:rPr>
      <w:rFonts w:ascii="Times New Roman" w:eastAsia="Times New Roman" w:hAnsi="Times New Roman" w:cs="Times New Roman"/>
      <w:kern w:val="0"/>
      <w:szCs w:val="20"/>
      <w:lang w:val="en-GB" w:eastAsia="en-US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037AC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37ACB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37A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7ACB"/>
    <w:pPr>
      <w:widowControl/>
      <w:autoSpaceDN w:val="0"/>
      <w:spacing w:after="160"/>
    </w:pPr>
    <w:rPr>
      <w:rFonts w:ascii="Calibri" w:eastAsia="Calibri" w:hAnsi="Calibri" w:cs="Times New Roman"/>
      <w:kern w:val="0"/>
      <w:sz w:val="20"/>
      <w:szCs w:val="20"/>
      <w:lang w:val="en-GB" w:eastAsia="en-US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7AC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A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ACB"/>
    <w:rPr>
      <w:rFonts w:ascii="Calibri" w:eastAsia="Calibri" w:hAnsi="Calibri" w:cs="Times New Roman"/>
      <w:b/>
      <w:bCs/>
      <w:sz w:val="20"/>
      <w:szCs w:val="20"/>
      <w:lang w:val="en-GB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"/>
    <w:link w:val="ListParagraph"/>
    <w:uiPriority w:val="34"/>
    <w:locked/>
    <w:rsid w:val="00CD3CD7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ListNumber">
    <w:name w:val="List Number"/>
    <w:basedOn w:val="Normal"/>
    <w:uiPriority w:val="99"/>
    <w:unhideWhenUsed/>
    <w:rsid w:val="00945469"/>
    <w:pPr>
      <w:widowControl/>
      <w:numPr>
        <w:numId w:val="2"/>
      </w:numPr>
      <w:suppressAutoHyphens w:val="0"/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25D1F-C7EC-4FB3-B9C5-5F340EC3B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ciclop13</cp:lastModifiedBy>
  <cp:revision>22</cp:revision>
  <cp:lastPrinted>2026-10-14T09:36:00Z</cp:lastPrinted>
  <dcterms:created xsi:type="dcterms:W3CDTF">2025-09-08T07:57:00Z</dcterms:created>
  <dcterms:modified xsi:type="dcterms:W3CDTF">2026-10-14T09:36:00Z</dcterms:modified>
</cp:coreProperties>
</file>